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98CE" w14:textId="77777777" w:rsidR="00BC590F" w:rsidRPr="00F56C52" w:rsidRDefault="00BC590F" w:rsidP="00C86D9B">
      <w:pPr>
        <w:spacing w:after="60"/>
        <w:jc w:val="right"/>
        <w:rPr>
          <w:b/>
        </w:rPr>
      </w:pPr>
      <w:bookmarkStart w:id="0" w:name="_Hlk531883626"/>
      <w:r w:rsidRPr="00F56C52">
        <w:rPr>
          <w:b/>
        </w:rPr>
        <w:t>APSTIPRINĀTS</w:t>
      </w:r>
    </w:p>
    <w:p w14:paraId="1AA41F22" w14:textId="641ED331" w:rsidR="00BC590F" w:rsidRPr="00F56C52" w:rsidRDefault="00BC590F" w:rsidP="00C86D9B">
      <w:pPr>
        <w:jc w:val="right"/>
      </w:pPr>
      <w:r w:rsidRPr="00F56C52">
        <w:t>ar 20</w:t>
      </w:r>
      <w:r w:rsidR="00C01774" w:rsidRPr="00F56C52">
        <w:t>2</w:t>
      </w:r>
      <w:r w:rsidR="008E3659">
        <w:t>3</w:t>
      </w:r>
      <w:r w:rsidRPr="00F56C52">
        <w:t xml:space="preserve">. gada </w:t>
      </w:r>
      <w:r w:rsidR="00606A74">
        <w:t>26. maija</w:t>
      </w:r>
      <w:r w:rsidRPr="00F56C52">
        <w:t xml:space="preserve"> </w:t>
      </w:r>
      <w:r w:rsidR="00FD133B">
        <w:t>rīkojumu Nr</w:t>
      </w:r>
      <w:r w:rsidR="00606A74">
        <w:t>. 71</w:t>
      </w:r>
    </w:p>
    <w:bookmarkEnd w:id="0"/>
    <w:p w14:paraId="254B1E6A" w14:textId="77777777" w:rsidR="00BC590F" w:rsidRPr="00F56C52" w:rsidRDefault="00BC590F" w:rsidP="00C86D9B">
      <w:pPr>
        <w:jc w:val="right"/>
      </w:pPr>
    </w:p>
    <w:p w14:paraId="4DDA91CA" w14:textId="77777777" w:rsidR="00C01774" w:rsidRPr="00F56C52" w:rsidRDefault="00C01774" w:rsidP="00C86D9B">
      <w:pPr>
        <w:jc w:val="right"/>
      </w:pPr>
    </w:p>
    <w:p w14:paraId="5517BE95" w14:textId="20126B4D" w:rsidR="00C01774" w:rsidRPr="00F56C52" w:rsidRDefault="00C01774" w:rsidP="00C86D9B">
      <w:pPr>
        <w:spacing w:after="60"/>
        <w:jc w:val="center"/>
        <w:rPr>
          <w:b/>
          <w:bCs/>
          <w:caps/>
        </w:rPr>
      </w:pPr>
      <w:r w:rsidRPr="00F56C52">
        <w:rPr>
          <w:b/>
          <w:bCs/>
          <w:caps/>
        </w:rPr>
        <w:t>MUTISKAS IZSOLES no</w:t>
      </w:r>
      <w:r w:rsidR="0007482B">
        <w:rPr>
          <w:b/>
          <w:bCs/>
          <w:caps/>
        </w:rPr>
        <w:t>TEIKUMI</w:t>
      </w:r>
    </w:p>
    <w:p w14:paraId="0AF74FEB" w14:textId="53B26BE1" w:rsidR="00C01774" w:rsidRPr="00F56C52" w:rsidRDefault="00C01774" w:rsidP="00C86D9B">
      <w:pPr>
        <w:jc w:val="center"/>
        <w:rPr>
          <w:b/>
        </w:rPr>
      </w:pPr>
      <w:r w:rsidRPr="00F56C52">
        <w:rPr>
          <w:b/>
        </w:rPr>
        <w:t xml:space="preserve">nekustamā īpašuma Rēzeknē, 18. novembra ielā 41 </w:t>
      </w:r>
      <w:r w:rsidR="00A3615C">
        <w:rPr>
          <w:b/>
        </w:rPr>
        <w:t>(</w:t>
      </w:r>
      <w:r w:rsidRPr="00F56C52">
        <w:rPr>
          <w:b/>
        </w:rPr>
        <w:t xml:space="preserve">kadastra </w:t>
      </w:r>
      <w:r w:rsidR="00CE778C" w:rsidRPr="00F56C52">
        <w:rPr>
          <w:b/>
        </w:rPr>
        <w:t>apzīmējums</w:t>
      </w:r>
      <w:r w:rsidRPr="00F56C52">
        <w:rPr>
          <w:b/>
        </w:rPr>
        <w:t xml:space="preserve"> 2100 006 1</w:t>
      </w:r>
      <w:r w:rsidR="00C96F86">
        <w:rPr>
          <w:b/>
        </w:rPr>
        <w:t>4</w:t>
      </w:r>
      <w:r w:rsidRPr="00F56C52">
        <w:rPr>
          <w:b/>
        </w:rPr>
        <w:t>0</w:t>
      </w:r>
      <w:r w:rsidR="00C96F86">
        <w:rPr>
          <w:b/>
        </w:rPr>
        <w:t>4</w:t>
      </w:r>
      <w:r w:rsidRPr="00F56C52">
        <w:rPr>
          <w:b/>
        </w:rPr>
        <w:t> 00</w:t>
      </w:r>
      <w:r w:rsidR="00C96F86">
        <w:rPr>
          <w:b/>
        </w:rPr>
        <w:t>4</w:t>
      </w:r>
      <w:r w:rsidR="00A3615C">
        <w:rPr>
          <w:b/>
        </w:rPr>
        <w:t>)</w:t>
      </w:r>
      <w:r w:rsidR="0071687C">
        <w:rPr>
          <w:b/>
        </w:rPr>
        <w:t>,</w:t>
      </w:r>
      <w:r w:rsidRPr="00F56C52">
        <w:rPr>
          <w:b/>
        </w:rPr>
        <w:t xml:space="preserve"> SIA „RĒZEKNES SLIMNĪCA” </w:t>
      </w:r>
      <w:r w:rsidR="00C96F86">
        <w:rPr>
          <w:b/>
        </w:rPr>
        <w:t>ambulatorās daļas</w:t>
      </w:r>
      <w:r w:rsidRPr="00F56C52">
        <w:rPr>
          <w:b/>
        </w:rPr>
        <w:t xml:space="preserve"> ēk</w:t>
      </w:r>
      <w:r w:rsidR="00A3615C">
        <w:rPr>
          <w:b/>
        </w:rPr>
        <w:t>as</w:t>
      </w:r>
      <w:r w:rsidR="000F1147">
        <w:rPr>
          <w:b/>
        </w:rPr>
        <w:t xml:space="preserve"> 2. korpusa</w:t>
      </w:r>
      <w:r w:rsidRPr="00F56C52">
        <w:rPr>
          <w:b/>
        </w:rPr>
        <w:t xml:space="preserve"> </w:t>
      </w:r>
      <w:r w:rsidR="0071687C">
        <w:rPr>
          <w:b/>
        </w:rPr>
        <w:t>pagrab</w:t>
      </w:r>
      <w:r w:rsidR="000F1147">
        <w:rPr>
          <w:b/>
        </w:rPr>
        <w:t>stāva nedzīvojamo telpu (kafejnīcas ie</w:t>
      </w:r>
      <w:r w:rsidR="007E6CED">
        <w:rPr>
          <w:b/>
        </w:rPr>
        <w:t>kārtošanai</w:t>
      </w:r>
      <w:r w:rsidR="000F1147">
        <w:rPr>
          <w:b/>
        </w:rPr>
        <w:t>)</w:t>
      </w:r>
      <w:r w:rsidR="005D2A56" w:rsidRPr="00F56C52">
        <w:rPr>
          <w:b/>
        </w:rPr>
        <w:t xml:space="preserve"> </w:t>
      </w:r>
      <w:r w:rsidR="00A3615C">
        <w:rPr>
          <w:b/>
        </w:rPr>
        <w:t>nomas tiesību izsolei</w:t>
      </w:r>
    </w:p>
    <w:p w14:paraId="4CC1B287" w14:textId="77777777" w:rsidR="005737D9" w:rsidRDefault="005737D9" w:rsidP="00C86D9B">
      <w:pPr>
        <w:jc w:val="both"/>
        <w:rPr>
          <w:bCs/>
          <w:caps/>
        </w:rPr>
      </w:pPr>
    </w:p>
    <w:p w14:paraId="5B13C54A" w14:textId="77777777" w:rsidR="00AB701C" w:rsidRDefault="00AB701C" w:rsidP="00F01811">
      <w:pPr>
        <w:spacing w:after="60"/>
        <w:outlineLvl w:val="4"/>
        <w:rPr>
          <w:b/>
          <w:bCs/>
          <w:iCs/>
        </w:rPr>
      </w:pPr>
    </w:p>
    <w:p w14:paraId="7F3F4C46" w14:textId="62B48A78" w:rsidR="00F01811" w:rsidRPr="00BE65E4" w:rsidRDefault="004D68B6" w:rsidP="00F01811">
      <w:pPr>
        <w:numPr>
          <w:ilvl w:val="0"/>
          <w:numId w:val="1"/>
        </w:numPr>
        <w:spacing w:after="60"/>
        <w:jc w:val="center"/>
        <w:outlineLvl w:val="4"/>
        <w:rPr>
          <w:b/>
          <w:bCs/>
          <w:iCs/>
          <w:sz w:val="23"/>
          <w:szCs w:val="23"/>
        </w:rPr>
      </w:pPr>
      <w:r w:rsidRPr="00BE65E4">
        <w:rPr>
          <w:b/>
          <w:bCs/>
          <w:iCs/>
          <w:sz w:val="23"/>
          <w:szCs w:val="23"/>
        </w:rPr>
        <w:t>Vispārīgie noteikumi</w:t>
      </w:r>
    </w:p>
    <w:p w14:paraId="2EBE7CB2" w14:textId="7EE16915" w:rsidR="00F01811" w:rsidRPr="00BE65E4" w:rsidRDefault="00F01811" w:rsidP="00C86D9B">
      <w:pPr>
        <w:numPr>
          <w:ilvl w:val="1"/>
          <w:numId w:val="1"/>
        </w:numPr>
        <w:ind w:left="567" w:hanging="567"/>
        <w:jc w:val="both"/>
        <w:rPr>
          <w:sz w:val="23"/>
          <w:szCs w:val="23"/>
        </w:rPr>
      </w:pPr>
      <w:r w:rsidRPr="00BE65E4">
        <w:rPr>
          <w:sz w:val="23"/>
          <w:szCs w:val="23"/>
        </w:rPr>
        <w:t xml:space="preserve">Izsoles noteikumi nosaka kārtību, kādā tiek izsolītas </w:t>
      </w:r>
      <w:r w:rsidR="0071687C">
        <w:rPr>
          <w:sz w:val="23"/>
          <w:szCs w:val="23"/>
        </w:rPr>
        <w:t xml:space="preserve">nedzīvojamo telpu </w:t>
      </w:r>
      <w:r w:rsidRPr="00BE65E4">
        <w:rPr>
          <w:sz w:val="23"/>
          <w:szCs w:val="23"/>
        </w:rPr>
        <w:t xml:space="preserve">nomas tiesības </w:t>
      </w:r>
      <w:r w:rsidR="0048030D">
        <w:rPr>
          <w:sz w:val="23"/>
          <w:szCs w:val="23"/>
        </w:rPr>
        <w:t xml:space="preserve">pirmajā </w:t>
      </w:r>
      <w:r w:rsidRPr="00BE65E4">
        <w:rPr>
          <w:sz w:val="23"/>
          <w:szCs w:val="23"/>
        </w:rPr>
        <w:t>izsolē</w:t>
      </w:r>
      <w:r w:rsidR="0048030D">
        <w:rPr>
          <w:sz w:val="23"/>
          <w:szCs w:val="23"/>
        </w:rPr>
        <w:t xml:space="preserve"> –</w:t>
      </w:r>
      <w:r w:rsidRPr="00BE65E4">
        <w:rPr>
          <w:sz w:val="23"/>
          <w:szCs w:val="23"/>
        </w:rPr>
        <w:t xml:space="preserve"> </w:t>
      </w:r>
      <w:r w:rsidR="0048030D" w:rsidRPr="00BE65E4">
        <w:rPr>
          <w:sz w:val="23"/>
          <w:szCs w:val="23"/>
        </w:rPr>
        <w:t>mutisk</w:t>
      </w:r>
      <w:r w:rsidR="0048030D">
        <w:rPr>
          <w:sz w:val="23"/>
          <w:szCs w:val="23"/>
        </w:rPr>
        <w:t>a izsole</w:t>
      </w:r>
      <w:r w:rsidR="0048030D" w:rsidRPr="00BE65E4">
        <w:rPr>
          <w:sz w:val="23"/>
          <w:szCs w:val="23"/>
        </w:rPr>
        <w:t xml:space="preserve"> </w:t>
      </w:r>
      <w:r w:rsidRPr="00BE65E4">
        <w:rPr>
          <w:sz w:val="23"/>
          <w:szCs w:val="23"/>
        </w:rPr>
        <w:t>ar augšupejošu soli.</w:t>
      </w:r>
    </w:p>
    <w:p w14:paraId="55F0ADB3" w14:textId="0F577D70" w:rsidR="008F3EB5" w:rsidRPr="00BE65E4" w:rsidRDefault="00F01811" w:rsidP="00F01811">
      <w:pPr>
        <w:numPr>
          <w:ilvl w:val="1"/>
          <w:numId w:val="1"/>
        </w:numPr>
        <w:ind w:left="567" w:hanging="567"/>
        <w:jc w:val="both"/>
        <w:rPr>
          <w:sz w:val="23"/>
          <w:szCs w:val="23"/>
        </w:rPr>
      </w:pPr>
      <w:r w:rsidRPr="00BE65E4">
        <w:rPr>
          <w:sz w:val="23"/>
          <w:szCs w:val="23"/>
        </w:rPr>
        <w:t xml:space="preserve">Izsoles organizētājs un rīkotājs ir </w:t>
      </w:r>
      <w:r w:rsidR="008F3EB5" w:rsidRPr="00BE65E4">
        <w:rPr>
          <w:sz w:val="23"/>
          <w:szCs w:val="23"/>
        </w:rPr>
        <w:t>sabiedrības ar ierobežotu atbildību „RĒZEKNES SLIMNĪCA”</w:t>
      </w:r>
      <w:r w:rsidR="0048030D">
        <w:rPr>
          <w:sz w:val="23"/>
          <w:szCs w:val="23"/>
        </w:rPr>
        <w:t xml:space="preserve">, reģistrācijas Nr. 40003223971, juridiskā adrese: </w:t>
      </w:r>
      <w:r w:rsidR="0048030D" w:rsidRPr="00AB7D50">
        <w:rPr>
          <w:sz w:val="23"/>
          <w:szCs w:val="23"/>
        </w:rPr>
        <w:t>18. novembra iel</w:t>
      </w:r>
      <w:r w:rsidR="0048030D">
        <w:rPr>
          <w:sz w:val="23"/>
          <w:szCs w:val="23"/>
        </w:rPr>
        <w:t>a</w:t>
      </w:r>
      <w:r w:rsidR="0048030D" w:rsidRPr="00AB7D50">
        <w:rPr>
          <w:sz w:val="23"/>
          <w:szCs w:val="23"/>
        </w:rPr>
        <w:t xml:space="preserve"> 41, Rēzekn</w:t>
      </w:r>
      <w:r w:rsidR="0048030D">
        <w:rPr>
          <w:sz w:val="23"/>
          <w:szCs w:val="23"/>
        </w:rPr>
        <w:t>e</w:t>
      </w:r>
      <w:r w:rsidR="008F3EB5" w:rsidRPr="00BE65E4">
        <w:rPr>
          <w:sz w:val="23"/>
          <w:szCs w:val="23"/>
        </w:rPr>
        <w:t>,</w:t>
      </w:r>
      <w:r w:rsidR="0048030D">
        <w:rPr>
          <w:sz w:val="23"/>
          <w:szCs w:val="23"/>
        </w:rPr>
        <w:t xml:space="preserve"> LV-4601,</w:t>
      </w:r>
      <w:r w:rsidR="008F3EB5" w:rsidRPr="00BE65E4">
        <w:rPr>
          <w:sz w:val="23"/>
          <w:szCs w:val="23"/>
        </w:rPr>
        <w:t xml:space="preserve"> turpmāk – Iznomātājs, izveidota </w:t>
      </w:r>
      <w:r w:rsidRPr="00BE65E4">
        <w:rPr>
          <w:sz w:val="23"/>
          <w:szCs w:val="23"/>
        </w:rPr>
        <w:t xml:space="preserve">izsoles </w:t>
      </w:r>
      <w:r w:rsidR="008F3EB5" w:rsidRPr="00BE65E4">
        <w:rPr>
          <w:sz w:val="23"/>
          <w:szCs w:val="23"/>
        </w:rPr>
        <w:t>komisija.</w:t>
      </w:r>
    </w:p>
    <w:p w14:paraId="0AAFE388" w14:textId="2306D266" w:rsidR="00F01811" w:rsidRPr="00BE65E4" w:rsidRDefault="00F01811" w:rsidP="00C86D9B">
      <w:pPr>
        <w:numPr>
          <w:ilvl w:val="1"/>
          <w:numId w:val="1"/>
        </w:numPr>
        <w:ind w:left="567" w:hanging="567"/>
        <w:jc w:val="both"/>
        <w:rPr>
          <w:sz w:val="23"/>
          <w:szCs w:val="23"/>
        </w:rPr>
      </w:pPr>
      <w:r w:rsidRPr="00BE65E4">
        <w:rPr>
          <w:sz w:val="23"/>
          <w:szCs w:val="23"/>
        </w:rPr>
        <w:t>Izsoles komisijai papildus šajos noteikumos noteiktajiem pienākumiem un tiesībām ir šādi pienākumi un tiesības:</w:t>
      </w:r>
    </w:p>
    <w:p w14:paraId="57C2475A" w14:textId="05C273B3" w:rsidR="00F01811" w:rsidRPr="00BE65E4" w:rsidRDefault="004E2C47" w:rsidP="006C4924">
      <w:pPr>
        <w:pStyle w:val="Sarakstarindkopa"/>
        <w:numPr>
          <w:ilvl w:val="0"/>
          <w:numId w:val="26"/>
        </w:numPr>
        <w:ind w:left="1418" w:hanging="708"/>
        <w:jc w:val="both"/>
        <w:rPr>
          <w:sz w:val="23"/>
          <w:szCs w:val="23"/>
        </w:rPr>
      </w:pPr>
      <w:r w:rsidRPr="00BE65E4">
        <w:rPr>
          <w:sz w:val="23"/>
          <w:szCs w:val="23"/>
        </w:rPr>
        <w:t>nodrošināt pieteikumu par piedalīšanos izsolē un izsoles noteikumos norādīto dokumentu pieņemšanu izsoles sludinājumā un šajos noteikumos minētajā vietā, laikā un termiņā;</w:t>
      </w:r>
    </w:p>
    <w:p w14:paraId="0FDD3B39" w14:textId="563BB62D" w:rsidR="004E2C47" w:rsidRPr="00BE65E4" w:rsidRDefault="004E2C47" w:rsidP="006C4924">
      <w:pPr>
        <w:pStyle w:val="Sarakstarindkopa"/>
        <w:numPr>
          <w:ilvl w:val="0"/>
          <w:numId w:val="26"/>
        </w:numPr>
        <w:ind w:left="1418" w:hanging="708"/>
        <w:jc w:val="both"/>
        <w:rPr>
          <w:sz w:val="23"/>
          <w:szCs w:val="23"/>
        </w:rPr>
      </w:pPr>
      <w:r w:rsidRPr="00BE65E4">
        <w:rPr>
          <w:sz w:val="23"/>
          <w:szCs w:val="23"/>
        </w:rPr>
        <w:t>līdz izsoles sākumam neizpaust ziņas trešajām personām par pretendentiem un to skaitu;</w:t>
      </w:r>
    </w:p>
    <w:p w14:paraId="1ACADD43" w14:textId="28893C5F" w:rsidR="004E2C47" w:rsidRPr="00BE65E4" w:rsidRDefault="004E2C47" w:rsidP="006C4924">
      <w:pPr>
        <w:pStyle w:val="Sarakstarindkopa"/>
        <w:numPr>
          <w:ilvl w:val="0"/>
          <w:numId w:val="26"/>
        </w:numPr>
        <w:ind w:left="1418" w:hanging="708"/>
        <w:jc w:val="both"/>
        <w:rPr>
          <w:sz w:val="23"/>
          <w:szCs w:val="23"/>
        </w:rPr>
      </w:pPr>
      <w:r w:rsidRPr="00BE65E4">
        <w:rPr>
          <w:sz w:val="23"/>
          <w:szCs w:val="23"/>
        </w:rPr>
        <w:t>nodrošināt izsolām</w:t>
      </w:r>
      <w:r w:rsidR="0048030D">
        <w:rPr>
          <w:sz w:val="23"/>
          <w:szCs w:val="23"/>
        </w:rPr>
        <w:t>ā</w:t>
      </w:r>
      <w:r w:rsidRPr="00BE65E4">
        <w:rPr>
          <w:sz w:val="23"/>
          <w:szCs w:val="23"/>
        </w:rPr>
        <w:t xml:space="preserve"> nomas tiesību objekta apskati, iepriekš vienojoties ar kontaktpersonu </w:t>
      </w:r>
      <w:proofErr w:type="spellStart"/>
      <w:r w:rsidR="00CC2812">
        <w:rPr>
          <w:sz w:val="23"/>
          <w:szCs w:val="23"/>
        </w:rPr>
        <w:t>Santiju</w:t>
      </w:r>
      <w:proofErr w:type="spellEnd"/>
      <w:r w:rsidR="00CC2812">
        <w:rPr>
          <w:sz w:val="23"/>
          <w:szCs w:val="23"/>
        </w:rPr>
        <w:t xml:space="preserve"> </w:t>
      </w:r>
      <w:proofErr w:type="spellStart"/>
      <w:r w:rsidR="00CC2812">
        <w:rPr>
          <w:sz w:val="23"/>
          <w:szCs w:val="23"/>
        </w:rPr>
        <w:t>Kupreviču</w:t>
      </w:r>
      <w:proofErr w:type="spellEnd"/>
      <w:r w:rsidRPr="00BE65E4">
        <w:rPr>
          <w:sz w:val="23"/>
          <w:szCs w:val="23"/>
        </w:rPr>
        <w:t xml:space="preserve"> (tālruņa Nr. </w:t>
      </w:r>
      <w:r w:rsidR="005C2CEE" w:rsidRPr="00BE65E4">
        <w:rPr>
          <w:sz w:val="23"/>
          <w:szCs w:val="23"/>
        </w:rPr>
        <w:t>28334666</w:t>
      </w:r>
      <w:r w:rsidRPr="00BE65E4">
        <w:rPr>
          <w:sz w:val="23"/>
          <w:szCs w:val="23"/>
        </w:rPr>
        <w:t>) par nomas tiesību objekta apskates datumu, laiku un vietu;</w:t>
      </w:r>
    </w:p>
    <w:p w14:paraId="0D449528" w14:textId="6B94D404" w:rsidR="006A0F2B" w:rsidRDefault="004E2C47" w:rsidP="008851A8">
      <w:pPr>
        <w:pStyle w:val="Sarakstarindkopa"/>
        <w:numPr>
          <w:ilvl w:val="0"/>
          <w:numId w:val="26"/>
        </w:numPr>
        <w:ind w:left="1418" w:hanging="708"/>
        <w:jc w:val="both"/>
        <w:rPr>
          <w:sz w:val="23"/>
          <w:szCs w:val="23"/>
        </w:rPr>
      </w:pPr>
      <w:r w:rsidRPr="00BE65E4">
        <w:rPr>
          <w:sz w:val="23"/>
          <w:szCs w:val="23"/>
        </w:rPr>
        <w:t>nepieņemt pieteikumu piedalīties izsolē pēc pieteikumu iesniegšanas termiņa beigām.</w:t>
      </w:r>
    </w:p>
    <w:p w14:paraId="4A0D8A37" w14:textId="5B387563" w:rsidR="006A0F2B" w:rsidRPr="007D54D8" w:rsidRDefault="006A0F2B" w:rsidP="000332B5">
      <w:pPr>
        <w:numPr>
          <w:ilvl w:val="1"/>
          <w:numId w:val="1"/>
        </w:numPr>
        <w:ind w:left="567" w:hanging="567"/>
        <w:jc w:val="both"/>
        <w:rPr>
          <w:sz w:val="23"/>
          <w:szCs w:val="23"/>
        </w:rPr>
      </w:pPr>
      <w:r w:rsidRPr="00BE65E4">
        <w:rPr>
          <w:sz w:val="23"/>
          <w:szCs w:val="23"/>
        </w:rPr>
        <w:t xml:space="preserve">Nomas tiesību objekts – </w:t>
      </w:r>
      <w:bookmarkStart w:id="1" w:name="_Hlk86835978"/>
      <w:r w:rsidR="00C93DF0">
        <w:rPr>
          <w:sz w:val="23"/>
          <w:szCs w:val="23"/>
        </w:rPr>
        <w:t>nedzīvojamās</w:t>
      </w:r>
      <w:r w:rsidR="0090223A">
        <w:rPr>
          <w:sz w:val="23"/>
          <w:szCs w:val="23"/>
        </w:rPr>
        <w:t xml:space="preserve"> telpas</w:t>
      </w:r>
      <w:r w:rsidRPr="00BE65E4">
        <w:rPr>
          <w:sz w:val="23"/>
          <w:szCs w:val="23"/>
        </w:rPr>
        <w:t xml:space="preserve"> (</w:t>
      </w:r>
      <w:r w:rsidR="00C93DF0">
        <w:rPr>
          <w:sz w:val="23"/>
          <w:szCs w:val="23"/>
        </w:rPr>
        <w:t>kafejnīcas</w:t>
      </w:r>
      <w:r w:rsidR="00BE0DA8">
        <w:rPr>
          <w:sz w:val="23"/>
          <w:szCs w:val="23"/>
        </w:rPr>
        <w:t xml:space="preserve"> - </w:t>
      </w:r>
      <w:r w:rsidR="0071687C">
        <w:rPr>
          <w:sz w:val="23"/>
          <w:szCs w:val="23"/>
        </w:rPr>
        <w:t>ēdināšanas</w:t>
      </w:r>
      <w:r w:rsidR="00BE0DA8">
        <w:rPr>
          <w:sz w:val="23"/>
          <w:szCs w:val="23"/>
        </w:rPr>
        <w:t xml:space="preserve"> vietas,</w:t>
      </w:r>
      <w:r w:rsidRPr="00BE65E4">
        <w:rPr>
          <w:sz w:val="23"/>
          <w:szCs w:val="23"/>
        </w:rPr>
        <w:t xml:space="preserve"> </w:t>
      </w:r>
      <w:r w:rsidR="00E35EC2">
        <w:rPr>
          <w:sz w:val="23"/>
          <w:szCs w:val="23"/>
        </w:rPr>
        <w:t>ie</w:t>
      </w:r>
      <w:r w:rsidR="007E6CED">
        <w:rPr>
          <w:sz w:val="23"/>
          <w:szCs w:val="23"/>
        </w:rPr>
        <w:t>kārtošanai</w:t>
      </w:r>
      <w:r w:rsidRPr="00BE65E4">
        <w:rPr>
          <w:sz w:val="23"/>
          <w:szCs w:val="23"/>
        </w:rPr>
        <w:t xml:space="preserve">) </w:t>
      </w:r>
      <w:r w:rsidR="008F3EB5" w:rsidRPr="00BE65E4">
        <w:rPr>
          <w:sz w:val="23"/>
          <w:szCs w:val="23"/>
        </w:rPr>
        <w:t xml:space="preserve">Iznomātājam </w:t>
      </w:r>
      <w:r w:rsidRPr="00BE65E4">
        <w:rPr>
          <w:sz w:val="23"/>
          <w:szCs w:val="23"/>
        </w:rPr>
        <w:t>piederoš</w:t>
      </w:r>
      <w:r w:rsidR="00D857D5">
        <w:rPr>
          <w:sz w:val="23"/>
          <w:szCs w:val="23"/>
        </w:rPr>
        <w:t>ās</w:t>
      </w:r>
      <w:r w:rsidRPr="00BE65E4">
        <w:rPr>
          <w:sz w:val="23"/>
          <w:szCs w:val="23"/>
        </w:rPr>
        <w:t xml:space="preserve"> </w:t>
      </w:r>
      <w:r w:rsidR="00D857D5">
        <w:rPr>
          <w:sz w:val="23"/>
          <w:szCs w:val="23"/>
        </w:rPr>
        <w:t>Ambulatorās daļas ēkas</w:t>
      </w:r>
      <w:r w:rsidR="00D857D5" w:rsidRPr="00AB7D50">
        <w:rPr>
          <w:sz w:val="23"/>
          <w:szCs w:val="23"/>
        </w:rPr>
        <w:t xml:space="preserve"> 2. korpus</w:t>
      </w:r>
      <w:r w:rsidR="009C49AE">
        <w:rPr>
          <w:sz w:val="23"/>
          <w:szCs w:val="23"/>
        </w:rPr>
        <w:t>a</w:t>
      </w:r>
      <w:r w:rsidR="00D857D5" w:rsidRPr="00AB7D50">
        <w:rPr>
          <w:sz w:val="23"/>
          <w:szCs w:val="23"/>
        </w:rPr>
        <w:t xml:space="preserve"> </w:t>
      </w:r>
      <w:r w:rsidR="0071687C">
        <w:rPr>
          <w:sz w:val="23"/>
          <w:szCs w:val="23"/>
        </w:rPr>
        <w:t>pagrab</w:t>
      </w:r>
      <w:r w:rsidR="00D857D5" w:rsidRPr="003A0D51">
        <w:rPr>
          <w:sz w:val="23"/>
          <w:szCs w:val="23"/>
        </w:rPr>
        <w:t>stāvā (</w:t>
      </w:r>
      <w:r w:rsidR="000D1302" w:rsidRPr="007D54D8">
        <w:rPr>
          <w:sz w:val="23"/>
          <w:szCs w:val="23"/>
        </w:rPr>
        <w:t>49,8</w:t>
      </w:r>
      <w:r w:rsidR="0071687C" w:rsidRPr="007D54D8">
        <w:rPr>
          <w:sz w:val="23"/>
          <w:szCs w:val="23"/>
        </w:rPr>
        <w:t> </w:t>
      </w:r>
      <w:r w:rsidR="00D857D5" w:rsidRPr="007D54D8">
        <w:rPr>
          <w:sz w:val="23"/>
          <w:szCs w:val="23"/>
        </w:rPr>
        <w:t>m</w:t>
      </w:r>
      <w:r w:rsidR="00D857D5" w:rsidRPr="007D54D8">
        <w:rPr>
          <w:sz w:val="23"/>
          <w:szCs w:val="23"/>
          <w:vertAlign w:val="superscript"/>
        </w:rPr>
        <w:t>2</w:t>
      </w:r>
      <w:r w:rsidR="00D857D5" w:rsidRPr="007D54D8">
        <w:rPr>
          <w:sz w:val="23"/>
          <w:szCs w:val="23"/>
        </w:rPr>
        <w:t xml:space="preserve"> platībā</w:t>
      </w:r>
      <w:r w:rsidR="00D857D5" w:rsidRPr="003A0D51">
        <w:rPr>
          <w:sz w:val="23"/>
          <w:szCs w:val="23"/>
        </w:rPr>
        <w:t>)</w:t>
      </w:r>
      <w:r w:rsidRPr="003A0D51">
        <w:rPr>
          <w:sz w:val="23"/>
          <w:szCs w:val="23"/>
        </w:rPr>
        <w:t>,</w:t>
      </w:r>
      <w:r w:rsidRPr="00BE65E4">
        <w:rPr>
          <w:sz w:val="23"/>
          <w:szCs w:val="23"/>
        </w:rPr>
        <w:t xml:space="preserve"> </w:t>
      </w:r>
      <w:r w:rsidRPr="00AB7D50">
        <w:rPr>
          <w:sz w:val="23"/>
          <w:szCs w:val="23"/>
        </w:rPr>
        <w:t xml:space="preserve">kas </w:t>
      </w:r>
      <w:r w:rsidRPr="007D54D8">
        <w:rPr>
          <w:sz w:val="23"/>
          <w:szCs w:val="23"/>
        </w:rPr>
        <w:t>atrodas 18. novembra ielā 41, Rēzeknē</w:t>
      </w:r>
      <w:r w:rsidR="00D857D5" w:rsidRPr="007D54D8">
        <w:rPr>
          <w:sz w:val="23"/>
          <w:szCs w:val="23"/>
        </w:rPr>
        <w:t>, kadastra apzīmējums 2100</w:t>
      </w:r>
      <w:r w:rsidR="009C49AE" w:rsidRPr="007D54D8">
        <w:rPr>
          <w:sz w:val="23"/>
          <w:szCs w:val="23"/>
        </w:rPr>
        <w:t> </w:t>
      </w:r>
      <w:r w:rsidR="00D857D5" w:rsidRPr="007D54D8">
        <w:rPr>
          <w:sz w:val="23"/>
          <w:szCs w:val="23"/>
        </w:rPr>
        <w:t>006</w:t>
      </w:r>
      <w:r w:rsidR="009C49AE" w:rsidRPr="007D54D8">
        <w:rPr>
          <w:sz w:val="23"/>
          <w:szCs w:val="23"/>
        </w:rPr>
        <w:t> </w:t>
      </w:r>
      <w:r w:rsidR="00D857D5" w:rsidRPr="007D54D8">
        <w:rPr>
          <w:sz w:val="23"/>
          <w:szCs w:val="23"/>
        </w:rPr>
        <w:t>1404</w:t>
      </w:r>
      <w:r w:rsidR="009C49AE" w:rsidRPr="007D54D8">
        <w:rPr>
          <w:sz w:val="23"/>
          <w:szCs w:val="23"/>
        </w:rPr>
        <w:t> </w:t>
      </w:r>
      <w:r w:rsidR="00D857D5" w:rsidRPr="007D54D8">
        <w:rPr>
          <w:sz w:val="23"/>
          <w:szCs w:val="23"/>
        </w:rPr>
        <w:t xml:space="preserve">004 </w:t>
      </w:r>
      <w:bookmarkEnd w:id="1"/>
      <w:r w:rsidRPr="007D54D8">
        <w:rPr>
          <w:sz w:val="23"/>
          <w:szCs w:val="23"/>
        </w:rPr>
        <w:t>(</w:t>
      </w:r>
      <w:r w:rsidR="00606A74">
        <w:rPr>
          <w:sz w:val="23"/>
          <w:szCs w:val="23"/>
        </w:rPr>
        <w:t xml:space="preserve">telpu </w:t>
      </w:r>
      <w:r w:rsidRPr="007D54D8">
        <w:rPr>
          <w:sz w:val="23"/>
          <w:szCs w:val="23"/>
        </w:rPr>
        <w:t>plānu skatīt 1.</w:t>
      </w:r>
      <w:r w:rsidR="003A0D51" w:rsidRPr="007D54D8">
        <w:rPr>
          <w:sz w:val="23"/>
          <w:szCs w:val="23"/>
        </w:rPr>
        <w:t> </w:t>
      </w:r>
      <w:r w:rsidRPr="007D54D8">
        <w:rPr>
          <w:sz w:val="23"/>
          <w:szCs w:val="23"/>
        </w:rPr>
        <w:t>pielikumā).</w:t>
      </w:r>
      <w:r w:rsidR="00B73766" w:rsidRPr="007D54D8">
        <w:rPr>
          <w:sz w:val="23"/>
          <w:szCs w:val="23"/>
        </w:rPr>
        <w:t xml:space="preserve"> Objekts sastāv no divām telpām – </w:t>
      </w:r>
      <w:r w:rsidR="009C49AE" w:rsidRPr="007D54D8">
        <w:rPr>
          <w:sz w:val="23"/>
          <w:szCs w:val="23"/>
        </w:rPr>
        <w:t>palīgtelpas</w:t>
      </w:r>
      <w:r w:rsidR="00B73766" w:rsidRPr="007D54D8">
        <w:rPr>
          <w:sz w:val="23"/>
          <w:szCs w:val="23"/>
        </w:rPr>
        <w:t xml:space="preserve"> un </w:t>
      </w:r>
      <w:r w:rsidR="009C49AE" w:rsidRPr="007D54D8">
        <w:rPr>
          <w:sz w:val="23"/>
          <w:szCs w:val="23"/>
        </w:rPr>
        <w:t>kafejnīcas</w:t>
      </w:r>
      <w:r w:rsidR="007D54D8">
        <w:rPr>
          <w:sz w:val="23"/>
          <w:szCs w:val="23"/>
        </w:rPr>
        <w:t xml:space="preserve">, kas ir atbilstoši </w:t>
      </w:r>
      <w:bookmarkStart w:id="2" w:name="_Hlk137538986"/>
      <w:r w:rsidR="00A962B7">
        <w:rPr>
          <w:sz w:val="23"/>
          <w:szCs w:val="23"/>
        </w:rPr>
        <w:t>iekārtotas (ska</w:t>
      </w:r>
      <w:r w:rsidR="00EB09C5">
        <w:rPr>
          <w:sz w:val="23"/>
          <w:szCs w:val="23"/>
        </w:rPr>
        <w:t>tīt</w:t>
      </w:r>
      <w:r w:rsidR="00A962B7">
        <w:rPr>
          <w:sz w:val="23"/>
          <w:szCs w:val="23"/>
        </w:rPr>
        <w:t xml:space="preserve"> 2. pielikumā).</w:t>
      </w:r>
      <w:r w:rsidR="00A962B7">
        <w:rPr>
          <w:sz w:val="23"/>
          <w:szCs w:val="23"/>
        </w:rPr>
        <w:t xml:space="preserve"> </w:t>
      </w:r>
      <w:bookmarkEnd w:id="2"/>
      <w:r w:rsidR="00414953" w:rsidRPr="00EB09C5">
        <w:rPr>
          <w:sz w:val="23"/>
          <w:szCs w:val="23"/>
          <w:u w:val="single"/>
        </w:rPr>
        <w:t>Nomniekam</w:t>
      </w:r>
      <w:r w:rsidR="00EB09C5" w:rsidRPr="00EB09C5">
        <w:rPr>
          <w:sz w:val="23"/>
          <w:szCs w:val="23"/>
          <w:u w:val="single"/>
        </w:rPr>
        <w:t xml:space="preserve"> papildu</w:t>
      </w:r>
      <w:r w:rsidR="00414953" w:rsidRPr="00EB09C5">
        <w:rPr>
          <w:sz w:val="23"/>
          <w:szCs w:val="23"/>
          <w:u w:val="single"/>
        </w:rPr>
        <w:t xml:space="preserve"> nepieciešamo v</w:t>
      </w:r>
      <w:r w:rsidR="00CC2812" w:rsidRPr="00EB09C5">
        <w:rPr>
          <w:sz w:val="23"/>
          <w:szCs w:val="23"/>
          <w:u w:val="single"/>
        </w:rPr>
        <w:t xml:space="preserve">irtuves </w:t>
      </w:r>
      <w:r w:rsidR="00414953" w:rsidRPr="00EB09C5">
        <w:rPr>
          <w:sz w:val="23"/>
          <w:szCs w:val="23"/>
          <w:u w:val="single"/>
        </w:rPr>
        <w:t>aprīkojumu</w:t>
      </w:r>
      <w:r w:rsidR="00C7556A" w:rsidRPr="00EB09C5">
        <w:rPr>
          <w:sz w:val="23"/>
          <w:szCs w:val="23"/>
          <w:u w:val="single"/>
        </w:rPr>
        <w:t xml:space="preserve"> </w:t>
      </w:r>
      <w:r w:rsidR="00414953" w:rsidRPr="00EB09C5">
        <w:rPr>
          <w:sz w:val="23"/>
          <w:szCs w:val="23"/>
          <w:u w:val="single"/>
        </w:rPr>
        <w:t>(t.sk.</w:t>
      </w:r>
      <w:r w:rsidR="00350A49" w:rsidRPr="00EB09C5">
        <w:rPr>
          <w:sz w:val="23"/>
          <w:szCs w:val="23"/>
          <w:u w:val="single"/>
        </w:rPr>
        <w:t> </w:t>
      </w:r>
      <w:r w:rsidR="00414953" w:rsidRPr="00EB09C5">
        <w:rPr>
          <w:sz w:val="23"/>
          <w:szCs w:val="23"/>
          <w:u w:val="single"/>
        </w:rPr>
        <w:t xml:space="preserve">tehniku) </w:t>
      </w:r>
      <w:r w:rsidR="00CC2812" w:rsidRPr="00EB09C5">
        <w:rPr>
          <w:sz w:val="23"/>
          <w:szCs w:val="23"/>
          <w:u w:val="single"/>
        </w:rPr>
        <w:t>iegādā</w:t>
      </w:r>
      <w:r w:rsidR="009C49AE" w:rsidRPr="00EB09C5">
        <w:rPr>
          <w:sz w:val="23"/>
          <w:szCs w:val="23"/>
          <w:u w:val="single"/>
        </w:rPr>
        <w:t>sies un uzstādīs</w:t>
      </w:r>
      <w:r w:rsidR="00CC2812" w:rsidRPr="00EB09C5">
        <w:rPr>
          <w:sz w:val="23"/>
          <w:szCs w:val="23"/>
          <w:u w:val="single"/>
        </w:rPr>
        <w:t xml:space="preserve"> Iznomātājs pēc</w:t>
      </w:r>
      <w:r w:rsidR="00BE0DA8" w:rsidRPr="00EB09C5">
        <w:rPr>
          <w:sz w:val="23"/>
          <w:szCs w:val="23"/>
          <w:u w:val="single"/>
        </w:rPr>
        <w:t xml:space="preserve"> </w:t>
      </w:r>
      <w:r w:rsidR="009C49AE" w:rsidRPr="00EB09C5">
        <w:rPr>
          <w:sz w:val="23"/>
          <w:szCs w:val="23"/>
          <w:u w:val="single"/>
        </w:rPr>
        <w:t>n</w:t>
      </w:r>
      <w:r w:rsidR="00BE0DA8" w:rsidRPr="00EB09C5">
        <w:rPr>
          <w:sz w:val="23"/>
          <w:szCs w:val="23"/>
          <w:u w:val="single"/>
        </w:rPr>
        <w:t>omas līguma noslēgšanas un</w:t>
      </w:r>
      <w:r w:rsidR="00CC2812" w:rsidRPr="00EB09C5">
        <w:rPr>
          <w:sz w:val="23"/>
          <w:szCs w:val="23"/>
          <w:u w:val="single"/>
        </w:rPr>
        <w:t xml:space="preserve"> </w:t>
      </w:r>
      <w:r w:rsidR="009C49AE" w:rsidRPr="00EB09C5">
        <w:rPr>
          <w:sz w:val="23"/>
          <w:szCs w:val="23"/>
          <w:u w:val="single"/>
        </w:rPr>
        <w:t xml:space="preserve">abpusējas </w:t>
      </w:r>
      <w:r w:rsidR="00CC2812" w:rsidRPr="00EB09C5">
        <w:rPr>
          <w:sz w:val="23"/>
          <w:szCs w:val="23"/>
          <w:u w:val="single"/>
        </w:rPr>
        <w:t xml:space="preserve">iepriekšējas </w:t>
      </w:r>
      <w:r w:rsidR="0019390B" w:rsidRPr="00EB09C5">
        <w:rPr>
          <w:sz w:val="23"/>
          <w:szCs w:val="23"/>
          <w:u w:val="single"/>
        </w:rPr>
        <w:t xml:space="preserve">tehnisko prasību </w:t>
      </w:r>
      <w:r w:rsidR="00CC2812" w:rsidRPr="00EB09C5">
        <w:rPr>
          <w:sz w:val="23"/>
          <w:szCs w:val="23"/>
          <w:u w:val="single"/>
        </w:rPr>
        <w:t>saskaņošanas</w:t>
      </w:r>
      <w:r w:rsidR="00CC2812" w:rsidRPr="007D54D8">
        <w:rPr>
          <w:sz w:val="23"/>
          <w:szCs w:val="23"/>
        </w:rPr>
        <w:t xml:space="preserve">. </w:t>
      </w:r>
      <w:r w:rsidR="003A0D51" w:rsidRPr="007D54D8">
        <w:rPr>
          <w:sz w:val="23"/>
          <w:szCs w:val="23"/>
        </w:rPr>
        <w:t>Aprīkojumam</w:t>
      </w:r>
      <w:r w:rsidR="00CC2812" w:rsidRPr="007D54D8">
        <w:rPr>
          <w:sz w:val="23"/>
          <w:szCs w:val="23"/>
        </w:rPr>
        <w:t xml:space="preserve"> paredzētais finansējum</w:t>
      </w:r>
      <w:r w:rsidR="009C49AE" w:rsidRPr="007D54D8">
        <w:rPr>
          <w:sz w:val="23"/>
          <w:szCs w:val="23"/>
        </w:rPr>
        <w:t>s</w:t>
      </w:r>
      <w:r w:rsidR="00CC2812" w:rsidRPr="007D54D8">
        <w:rPr>
          <w:sz w:val="23"/>
          <w:szCs w:val="23"/>
        </w:rPr>
        <w:t xml:space="preserve"> – līdz </w:t>
      </w:r>
      <w:r w:rsidR="00BE0DA8" w:rsidRPr="007D54D8">
        <w:rPr>
          <w:sz w:val="23"/>
          <w:szCs w:val="23"/>
        </w:rPr>
        <w:t>2</w:t>
      </w:r>
      <w:r w:rsidR="009C49AE" w:rsidRPr="007D54D8">
        <w:rPr>
          <w:sz w:val="23"/>
          <w:szCs w:val="23"/>
        </w:rPr>
        <w:t> </w:t>
      </w:r>
      <w:r w:rsidR="00BE0DA8" w:rsidRPr="007D54D8">
        <w:rPr>
          <w:sz w:val="23"/>
          <w:szCs w:val="23"/>
        </w:rPr>
        <w:t>900,00</w:t>
      </w:r>
      <w:r w:rsidR="00CC2812" w:rsidRPr="007D54D8">
        <w:rPr>
          <w:sz w:val="23"/>
          <w:szCs w:val="23"/>
        </w:rPr>
        <w:t xml:space="preserve"> EUR</w:t>
      </w:r>
      <w:r w:rsidR="00BE0DA8" w:rsidRPr="007D54D8">
        <w:rPr>
          <w:sz w:val="23"/>
          <w:szCs w:val="23"/>
        </w:rPr>
        <w:t xml:space="preserve"> (divi tūkstoši deviņi simti </w:t>
      </w:r>
      <w:proofErr w:type="spellStart"/>
      <w:r w:rsidR="00BE0DA8" w:rsidRPr="007D54D8">
        <w:rPr>
          <w:i/>
          <w:iCs/>
          <w:sz w:val="23"/>
          <w:szCs w:val="23"/>
        </w:rPr>
        <w:t>euro</w:t>
      </w:r>
      <w:proofErr w:type="spellEnd"/>
      <w:r w:rsidR="00BE0DA8" w:rsidRPr="007D54D8">
        <w:rPr>
          <w:sz w:val="23"/>
          <w:szCs w:val="23"/>
        </w:rPr>
        <w:t>)</w:t>
      </w:r>
      <w:r w:rsidR="00C911D6" w:rsidRPr="007D54D8">
        <w:rPr>
          <w:sz w:val="23"/>
          <w:szCs w:val="23"/>
        </w:rPr>
        <w:t xml:space="preserve"> bez pievienotās vērtības nodokļa, turpmāk – PVN</w:t>
      </w:r>
      <w:r w:rsidR="00CC2812" w:rsidRPr="007D54D8">
        <w:rPr>
          <w:sz w:val="23"/>
          <w:szCs w:val="23"/>
        </w:rPr>
        <w:t>.</w:t>
      </w:r>
      <w:r w:rsidR="00414953" w:rsidRPr="007D54D8">
        <w:rPr>
          <w:sz w:val="23"/>
          <w:szCs w:val="23"/>
        </w:rPr>
        <w:t xml:space="preserve"> </w:t>
      </w:r>
      <w:r w:rsidR="00AB4CC4" w:rsidRPr="007D54D8">
        <w:rPr>
          <w:sz w:val="23"/>
          <w:szCs w:val="23"/>
        </w:rPr>
        <w:t>N</w:t>
      </w:r>
      <w:r w:rsidR="00350A49" w:rsidRPr="007D54D8">
        <w:rPr>
          <w:sz w:val="23"/>
          <w:szCs w:val="23"/>
        </w:rPr>
        <w:t>omniek</w:t>
      </w:r>
      <w:r w:rsidR="00AB4CC4" w:rsidRPr="007D54D8">
        <w:rPr>
          <w:sz w:val="23"/>
          <w:szCs w:val="23"/>
        </w:rPr>
        <w:t>am uz Nomas līguma darbības laiku tiks piešķirtas aprīkojuma</w:t>
      </w:r>
      <w:r w:rsidR="00D56E3B" w:rsidRPr="007D54D8">
        <w:rPr>
          <w:sz w:val="23"/>
          <w:szCs w:val="23"/>
        </w:rPr>
        <w:t xml:space="preserve"> lietošanas</w:t>
      </w:r>
      <w:r w:rsidR="00350A49" w:rsidRPr="007D54D8">
        <w:rPr>
          <w:sz w:val="23"/>
          <w:szCs w:val="23"/>
        </w:rPr>
        <w:t xml:space="preserve"> tiesības.</w:t>
      </w:r>
      <w:r w:rsidR="00414953" w:rsidRPr="007D54D8">
        <w:rPr>
          <w:sz w:val="23"/>
          <w:szCs w:val="23"/>
        </w:rPr>
        <w:t xml:space="preserve"> </w:t>
      </w:r>
      <w:r w:rsidR="00AB4CC4" w:rsidRPr="007D54D8">
        <w:rPr>
          <w:sz w:val="23"/>
          <w:szCs w:val="23"/>
        </w:rPr>
        <w:t>T</w:t>
      </w:r>
      <w:r w:rsidR="00FE7904" w:rsidRPr="007D54D8">
        <w:rPr>
          <w:sz w:val="23"/>
          <w:szCs w:val="23"/>
        </w:rPr>
        <w:t>elpās</w:t>
      </w:r>
      <w:r w:rsidR="00AB4CC4" w:rsidRPr="007D54D8">
        <w:rPr>
          <w:sz w:val="23"/>
          <w:szCs w:val="23"/>
        </w:rPr>
        <w:t xml:space="preserve"> ir</w:t>
      </w:r>
      <w:r w:rsidR="00FE7904" w:rsidRPr="007D54D8">
        <w:rPr>
          <w:sz w:val="23"/>
          <w:szCs w:val="23"/>
        </w:rPr>
        <w:t xml:space="preserve"> paredzēti </w:t>
      </w:r>
      <w:r w:rsidR="00AB4CC4" w:rsidRPr="007D54D8">
        <w:rPr>
          <w:sz w:val="23"/>
          <w:szCs w:val="23"/>
        </w:rPr>
        <w:t>aprīkojuma</w:t>
      </w:r>
      <w:r w:rsidR="00FE7904" w:rsidRPr="007D54D8">
        <w:rPr>
          <w:sz w:val="23"/>
          <w:szCs w:val="23"/>
        </w:rPr>
        <w:t xml:space="preserve"> </w:t>
      </w:r>
      <w:proofErr w:type="spellStart"/>
      <w:r w:rsidR="00FE7904" w:rsidRPr="007D54D8">
        <w:rPr>
          <w:sz w:val="23"/>
          <w:szCs w:val="23"/>
        </w:rPr>
        <w:t>pieslēgumi</w:t>
      </w:r>
      <w:proofErr w:type="spellEnd"/>
      <w:r w:rsidR="00FE7904" w:rsidRPr="007D54D8">
        <w:rPr>
          <w:sz w:val="23"/>
          <w:szCs w:val="23"/>
        </w:rPr>
        <w:t xml:space="preserve"> pie tīkliem, </w:t>
      </w:r>
      <w:r w:rsidR="00AB4CC4" w:rsidRPr="007D54D8">
        <w:rPr>
          <w:sz w:val="23"/>
          <w:szCs w:val="23"/>
        </w:rPr>
        <w:t xml:space="preserve">ir </w:t>
      </w:r>
      <w:r w:rsidR="00FE7904" w:rsidRPr="007D54D8">
        <w:rPr>
          <w:sz w:val="23"/>
          <w:szCs w:val="23"/>
        </w:rPr>
        <w:t>ierīkota aukstā ūdens padeve ar skaitītāju</w:t>
      </w:r>
      <w:r w:rsidR="00BE0DA8" w:rsidRPr="007D54D8">
        <w:rPr>
          <w:sz w:val="23"/>
          <w:szCs w:val="23"/>
        </w:rPr>
        <w:t xml:space="preserve"> un </w:t>
      </w:r>
      <w:r w:rsidR="00FE7904" w:rsidRPr="007D54D8">
        <w:rPr>
          <w:sz w:val="23"/>
          <w:szCs w:val="23"/>
        </w:rPr>
        <w:t>elektroenerģijas kontroles sistēma.</w:t>
      </w:r>
    </w:p>
    <w:p w14:paraId="4A45DAAD" w14:textId="3C1D0EC1" w:rsidR="005C2CEE" w:rsidRPr="007D54D8" w:rsidRDefault="005C2CEE" w:rsidP="005C2CEE">
      <w:pPr>
        <w:pStyle w:val="Sarakstarindkopa"/>
        <w:numPr>
          <w:ilvl w:val="1"/>
          <w:numId w:val="1"/>
        </w:numPr>
        <w:ind w:left="567" w:hanging="567"/>
        <w:jc w:val="both"/>
        <w:rPr>
          <w:sz w:val="23"/>
          <w:szCs w:val="23"/>
        </w:rPr>
      </w:pPr>
      <w:r w:rsidRPr="007D54D8">
        <w:rPr>
          <w:sz w:val="23"/>
          <w:szCs w:val="23"/>
        </w:rPr>
        <w:t>Sludinājums</w:t>
      </w:r>
      <w:r w:rsidR="00AB4CC4" w:rsidRPr="007D54D8">
        <w:rPr>
          <w:sz w:val="23"/>
          <w:szCs w:val="23"/>
        </w:rPr>
        <w:t xml:space="preserve"> un noteikumi</w:t>
      </w:r>
      <w:r w:rsidRPr="007D54D8">
        <w:rPr>
          <w:sz w:val="23"/>
          <w:szCs w:val="23"/>
        </w:rPr>
        <w:t xml:space="preserve"> par izsoli tiek publicēt</w:t>
      </w:r>
      <w:r w:rsidR="00AB4CC4" w:rsidRPr="007D54D8">
        <w:rPr>
          <w:sz w:val="23"/>
          <w:szCs w:val="23"/>
        </w:rPr>
        <w:t>i</w:t>
      </w:r>
      <w:r w:rsidRPr="007D54D8">
        <w:rPr>
          <w:sz w:val="23"/>
          <w:szCs w:val="23"/>
        </w:rPr>
        <w:t xml:space="preserve"> Slimnīcas mājas lapā </w:t>
      </w:r>
      <w:hyperlink r:id="rId7" w:history="1">
        <w:r w:rsidR="00AB4CC4" w:rsidRPr="007D54D8">
          <w:rPr>
            <w:rStyle w:val="Hipersaite"/>
            <w:sz w:val="23"/>
            <w:szCs w:val="23"/>
          </w:rPr>
          <w:t>www.rslimnica.lv</w:t>
        </w:r>
      </w:hyperlink>
      <w:r w:rsidRPr="007D54D8">
        <w:rPr>
          <w:sz w:val="23"/>
          <w:szCs w:val="23"/>
        </w:rPr>
        <w:t xml:space="preserve"> </w:t>
      </w:r>
      <w:r w:rsidR="008851A8" w:rsidRPr="007D54D8">
        <w:rPr>
          <w:sz w:val="23"/>
          <w:szCs w:val="23"/>
        </w:rPr>
        <w:t xml:space="preserve">un Valsts akciju sabiedrības „Valsts nekustamie īpašumi” mājas lapā </w:t>
      </w:r>
      <w:hyperlink r:id="rId8" w:history="1">
        <w:r w:rsidR="008851A8" w:rsidRPr="007D54D8">
          <w:rPr>
            <w:rStyle w:val="Hipersaite"/>
            <w:sz w:val="23"/>
            <w:szCs w:val="23"/>
          </w:rPr>
          <w:t>www.vni.lv</w:t>
        </w:r>
      </w:hyperlink>
      <w:r w:rsidR="008851A8" w:rsidRPr="007D54D8">
        <w:rPr>
          <w:sz w:val="23"/>
          <w:szCs w:val="23"/>
        </w:rPr>
        <w:t xml:space="preserve"> internetā.</w:t>
      </w:r>
    </w:p>
    <w:p w14:paraId="516BB071" w14:textId="4146D967" w:rsidR="008851A8" w:rsidRPr="007D54D8" w:rsidRDefault="008851A8" w:rsidP="00C86D9B">
      <w:pPr>
        <w:numPr>
          <w:ilvl w:val="1"/>
          <w:numId w:val="1"/>
        </w:numPr>
        <w:ind w:left="567" w:hanging="567"/>
        <w:jc w:val="both"/>
        <w:rPr>
          <w:sz w:val="23"/>
          <w:szCs w:val="23"/>
        </w:rPr>
      </w:pPr>
      <w:r w:rsidRPr="007D54D8">
        <w:rPr>
          <w:sz w:val="23"/>
          <w:szCs w:val="23"/>
        </w:rPr>
        <w:t>Izsolāmo nomas tiesību izsoles</w:t>
      </w:r>
      <w:r w:rsidR="006065B3" w:rsidRPr="007D54D8">
        <w:rPr>
          <w:sz w:val="23"/>
          <w:szCs w:val="23"/>
        </w:rPr>
        <w:t>,</w:t>
      </w:r>
      <w:r w:rsidRPr="007D54D8">
        <w:rPr>
          <w:sz w:val="23"/>
          <w:szCs w:val="23"/>
        </w:rPr>
        <w:t xml:space="preserve"> turpmāk – Izsole</w:t>
      </w:r>
      <w:r w:rsidR="006065B3" w:rsidRPr="007D54D8">
        <w:rPr>
          <w:sz w:val="23"/>
          <w:szCs w:val="23"/>
        </w:rPr>
        <w:t>,</w:t>
      </w:r>
      <w:r w:rsidRPr="007D54D8">
        <w:rPr>
          <w:sz w:val="23"/>
          <w:szCs w:val="23"/>
        </w:rPr>
        <w:t xml:space="preserve"> tiesisko pamatu nosaka Civillikums, Publiskas personas finanšu līdzekļu un mantas izšķērdēšanas novēršanas likums, Ministru kabineta 2018.</w:t>
      </w:r>
      <w:r w:rsidR="00C25E95" w:rsidRPr="007D54D8">
        <w:rPr>
          <w:sz w:val="23"/>
          <w:szCs w:val="23"/>
        </w:rPr>
        <w:t> </w:t>
      </w:r>
      <w:r w:rsidRPr="007D54D8">
        <w:rPr>
          <w:sz w:val="23"/>
          <w:szCs w:val="23"/>
        </w:rPr>
        <w:t>gada 20. februāra noteikumi Nr. 97 “</w:t>
      </w:r>
      <w:r w:rsidRPr="007D54D8">
        <w:rPr>
          <w:i/>
          <w:iCs/>
          <w:sz w:val="23"/>
          <w:szCs w:val="23"/>
        </w:rPr>
        <w:t>Publiskas personas mantas iznomāšanas noteikumi</w:t>
      </w:r>
      <w:r w:rsidRPr="007D54D8">
        <w:rPr>
          <w:sz w:val="23"/>
          <w:szCs w:val="23"/>
        </w:rPr>
        <w:t>” un citi spēkā esošie normatīvie akti, kā arī šie noteikumi.</w:t>
      </w:r>
    </w:p>
    <w:p w14:paraId="5C1994C0" w14:textId="1740630F" w:rsidR="008851A8" w:rsidRPr="007D54D8" w:rsidRDefault="008851A8" w:rsidP="00C86D9B">
      <w:pPr>
        <w:numPr>
          <w:ilvl w:val="1"/>
          <w:numId w:val="1"/>
        </w:numPr>
        <w:ind w:left="567" w:hanging="567"/>
        <w:jc w:val="both"/>
        <w:rPr>
          <w:sz w:val="23"/>
          <w:szCs w:val="23"/>
        </w:rPr>
      </w:pPr>
      <w:r w:rsidRPr="007D54D8">
        <w:rPr>
          <w:sz w:val="23"/>
          <w:szCs w:val="23"/>
        </w:rPr>
        <w:t>Izsoles mērķis ir noteikt nomas tiesību objekta nomnieku, kas piedāvā izdevīgāko finansiālo piedāvājumu nomas tiesību nodibināšanai.</w:t>
      </w:r>
    </w:p>
    <w:p w14:paraId="2D2A7A4F" w14:textId="3FC74E74" w:rsidR="004D68B6" w:rsidRPr="007D54D8" w:rsidRDefault="004D68B6" w:rsidP="00C86D9B">
      <w:pPr>
        <w:numPr>
          <w:ilvl w:val="1"/>
          <w:numId w:val="1"/>
        </w:numPr>
        <w:ind w:left="567" w:hanging="567"/>
        <w:jc w:val="both"/>
        <w:rPr>
          <w:sz w:val="23"/>
          <w:szCs w:val="23"/>
        </w:rPr>
      </w:pPr>
      <w:r w:rsidRPr="007D54D8">
        <w:rPr>
          <w:sz w:val="23"/>
          <w:szCs w:val="23"/>
        </w:rPr>
        <w:t>Izsole ir mutiska ar augšupejošu soli, turpmāk – Izsole.</w:t>
      </w:r>
      <w:r w:rsidR="00E02297" w:rsidRPr="007D54D8">
        <w:rPr>
          <w:sz w:val="23"/>
          <w:szCs w:val="23"/>
        </w:rPr>
        <w:t xml:space="preserve"> Pretendents, kas </w:t>
      </w:r>
      <w:r w:rsidR="00CC2EDA" w:rsidRPr="007D54D8">
        <w:rPr>
          <w:sz w:val="23"/>
          <w:szCs w:val="23"/>
        </w:rPr>
        <w:t>nosola</w:t>
      </w:r>
      <w:r w:rsidR="00E02297" w:rsidRPr="007D54D8">
        <w:rPr>
          <w:sz w:val="23"/>
          <w:szCs w:val="23"/>
        </w:rPr>
        <w:t xml:space="preserve"> augstāko nomas maksu par vienu kvadrātmetru, tiek atzīts par </w:t>
      </w:r>
      <w:r w:rsidR="00CC2EDA" w:rsidRPr="007D54D8">
        <w:rPr>
          <w:sz w:val="23"/>
          <w:szCs w:val="23"/>
        </w:rPr>
        <w:t>I</w:t>
      </w:r>
      <w:r w:rsidR="00E02297" w:rsidRPr="007D54D8">
        <w:rPr>
          <w:sz w:val="23"/>
          <w:szCs w:val="23"/>
        </w:rPr>
        <w:t xml:space="preserve">zsoles uzvarētāju un iegūst </w:t>
      </w:r>
      <w:r w:rsidR="0058053A" w:rsidRPr="007D54D8">
        <w:rPr>
          <w:sz w:val="23"/>
          <w:szCs w:val="23"/>
        </w:rPr>
        <w:t>n</w:t>
      </w:r>
      <w:r w:rsidR="00E02297" w:rsidRPr="007D54D8">
        <w:rPr>
          <w:sz w:val="23"/>
          <w:szCs w:val="23"/>
        </w:rPr>
        <w:t xml:space="preserve">omas </w:t>
      </w:r>
      <w:r w:rsidR="00CC2EDA" w:rsidRPr="007D54D8">
        <w:rPr>
          <w:sz w:val="23"/>
          <w:szCs w:val="23"/>
        </w:rPr>
        <w:t xml:space="preserve">tiesību </w:t>
      </w:r>
      <w:r w:rsidR="00E02297" w:rsidRPr="007D54D8">
        <w:rPr>
          <w:sz w:val="23"/>
          <w:szCs w:val="23"/>
        </w:rPr>
        <w:t>objekta nomas tiesības.</w:t>
      </w:r>
    </w:p>
    <w:p w14:paraId="51A2E0D2" w14:textId="77777777" w:rsidR="004D68B6" w:rsidRPr="007D54D8" w:rsidRDefault="004D68B6" w:rsidP="00C86D9B">
      <w:pPr>
        <w:jc w:val="both"/>
        <w:rPr>
          <w:bCs/>
          <w:caps/>
          <w:sz w:val="23"/>
          <w:szCs w:val="23"/>
        </w:rPr>
      </w:pPr>
    </w:p>
    <w:p w14:paraId="7097B400" w14:textId="03298B25" w:rsidR="00CC2EDA" w:rsidRPr="007D54D8" w:rsidRDefault="00CC2EDA" w:rsidP="00C86D9B">
      <w:pPr>
        <w:numPr>
          <w:ilvl w:val="0"/>
          <w:numId w:val="1"/>
        </w:numPr>
        <w:spacing w:after="60"/>
        <w:jc w:val="center"/>
        <w:outlineLvl w:val="4"/>
        <w:rPr>
          <w:b/>
          <w:bCs/>
          <w:iCs/>
          <w:sz w:val="23"/>
          <w:szCs w:val="23"/>
        </w:rPr>
      </w:pPr>
      <w:r w:rsidRPr="007D54D8">
        <w:rPr>
          <w:b/>
          <w:bCs/>
          <w:iCs/>
          <w:sz w:val="23"/>
          <w:szCs w:val="23"/>
        </w:rPr>
        <w:t xml:space="preserve">Izsoles priekšmets, </w:t>
      </w:r>
      <w:r w:rsidR="00511BEA" w:rsidRPr="007D54D8">
        <w:rPr>
          <w:b/>
          <w:bCs/>
          <w:iCs/>
          <w:sz w:val="23"/>
          <w:szCs w:val="23"/>
        </w:rPr>
        <w:t>sākumcena un lietošanas mērķis</w:t>
      </w:r>
    </w:p>
    <w:p w14:paraId="06E14A6E" w14:textId="560F2958" w:rsidR="00CC2EDA" w:rsidRPr="007D54D8" w:rsidRDefault="00CC2EDA" w:rsidP="00C86D9B">
      <w:pPr>
        <w:numPr>
          <w:ilvl w:val="1"/>
          <w:numId w:val="1"/>
        </w:numPr>
        <w:ind w:left="567" w:hanging="567"/>
        <w:jc w:val="both"/>
        <w:rPr>
          <w:sz w:val="23"/>
          <w:szCs w:val="23"/>
        </w:rPr>
      </w:pPr>
      <w:r w:rsidRPr="007D54D8">
        <w:rPr>
          <w:sz w:val="23"/>
          <w:szCs w:val="23"/>
        </w:rPr>
        <w:t xml:space="preserve">Tiek izsolītas </w:t>
      </w:r>
      <w:r w:rsidR="00E35EC2" w:rsidRPr="007D54D8">
        <w:rPr>
          <w:sz w:val="23"/>
          <w:szCs w:val="23"/>
        </w:rPr>
        <w:t>nedzīvojamo</w:t>
      </w:r>
      <w:r w:rsidR="00B73766" w:rsidRPr="007D54D8">
        <w:rPr>
          <w:sz w:val="23"/>
          <w:szCs w:val="23"/>
        </w:rPr>
        <w:t xml:space="preserve"> telpu</w:t>
      </w:r>
      <w:r w:rsidR="00E35EC2" w:rsidRPr="007D54D8">
        <w:rPr>
          <w:sz w:val="23"/>
          <w:szCs w:val="23"/>
        </w:rPr>
        <w:t xml:space="preserve"> (kafejnīcas</w:t>
      </w:r>
      <w:r w:rsidR="00BE0DA8" w:rsidRPr="007D54D8">
        <w:rPr>
          <w:sz w:val="23"/>
          <w:szCs w:val="23"/>
        </w:rPr>
        <w:t xml:space="preserve"> - </w:t>
      </w:r>
      <w:r w:rsidR="00C911D6" w:rsidRPr="007D54D8">
        <w:rPr>
          <w:sz w:val="23"/>
          <w:szCs w:val="23"/>
        </w:rPr>
        <w:t>ēdināšanas</w:t>
      </w:r>
      <w:r w:rsidR="00BE0DA8" w:rsidRPr="007D54D8">
        <w:rPr>
          <w:sz w:val="23"/>
          <w:szCs w:val="23"/>
        </w:rPr>
        <w:t xml:space="preserve"> vietas,</w:t>
      </w:r>
      <w:r w:rsidR="00E35EC2" w:rsidRPr="007D54D8">
        <w:rPr>
          <w:sz w:val="23"/>
          <w:szCs w:val="23"/>
        </w:rPr>
        <w:t xml:space="preserve"> ie</w:t>
      </w:r>
      <w:r w:rsidR="007E6CED" w:rsidRPr="007D54D8">
        <w:rPr>
          <w:sz w:val="23"/>
          <w:szCs w:val="23"/>
        </w:rPr>
        <w:t>kārtošanai</w:t>
      </w:r>
      <w:r w:rsidR="00E35EC2" w:rsidRPr="007D54D8">
        <w:rPr>
          <w:sz w:val="23"/>
          <w:szCs w:val="23"/>
        </w:rPr>
        <w:t>)</w:t>
      </w:r>
      <w:r w:rsidR="00AA47F0" w:rsidRPr="007D54D8">
        <w:rPr>
          <w:sz w:val="23"/>
          <w:szCs w:val="23"/>
        </w:rPr>
        <w:t xml:space="preserve"> nomas tiesības</w:t>
      </w:r>
      <w:r w:rsidRPr="007D54D8">
        <w:rPr>
          <w:sz w:val="23"/>
          <w:szCs w:val="23"/>
        </w:rPr>
        <w:t xml:space="preserve">. </w:t>
      </w:r>
    </w:p>
    <w:p w14:paraId="0BF11D21" w14:textId="3B521A5B" w:rsidR="00CC2EDA" w:rsidRPr="007D54D8" w:rsidRDefault="00CC2EDA" w:rsidP="00C86D9B">
      <w:pPr>
        <w:numPr>
          <w:ilvl w:val="1"/>
          <w:numId w:val="1"/>
        </w:numPr>
        <w:ind w:left="567" w:hanging="567"/>
        <w:jc w:val="both"/>
        <w:rPr>
          <w:sz w:val="23"/>
          <w:szCs w:val="23"/>
        </w:rPr>
      </w:pPr>
      <w:r w:rsidRPr="007D54D8">
        <w:rPr>
          <w:sz w:val="23"/>
          <w:szCs w:val="23"/>
        </w:rPr>
        <w:t>Nomas līgums tiek slēgts</w:t>
      </w:r>
      <w:r w:rsidR="00FF4728" w:rsidRPr="007D54D8">
        <w:rPr>
          <w:sz w:val="23"/>
          <w:szCs w:val="23"/>
        </w:rPr>
        <w:t xml:space="preserve"> </w:t>
      </w:r>
      <w:r w:rsidR="00AA47F0" w:rsidRPr="007D54D8">
        <w:rPr>
          <w:sz w:val="23"/>
          <w:szCs w:val="23"/>
        </w:rPr>
        <w:t xml:space="preserve">uz laika periodu </w:t>
      </w:r>
      <w:r w:rsidR="0044654A">
        <w:rPr>
          <w:sz w:val="23"/>
          <w:szCs w:val="23"/>
        </w:rPr>
        <w:t>5</w:t>
      </w:r>
      <w:r w:rsidR="00EB09C5">
        <w:rPr>
          <w:sz w:val="23"/>
          <w:szCs w:val="23"/>
        </w:rPr>
        <w:t xml:space="preserve"> (pieci)</w:t>
      </w:r>
      <w:r w:rsidR="0044654A">
        <w:rPr>
          <w:sz w:val="23"/>
          <w:szCs w:val="23"/>
        </w:rPr>
        <w:t xml:space="preserve"> gadi.</w:t>
      </w:r>
    </w:p>
    <w:p w14:paraId="3BF7332F" w14:textId="458FEA44" w:rsidR="00CC2EDA" w:rsidRPr="007D54D8" w:rsidRDefault="00F03FC1" w:rsidP="00C86D9B">
      <w:pPr>
        <w:numPr>
          <w:ilvl w:val="1"/>
          <w:numId w:val="1"/>
        </w:numPr>
        <w:ind w:left="567" w:hanging="567"/>
        <w:jc w:val="both"/>
        <w:rPr>
          <w:sz w:val="23"/>
          <w:szCs w:val="23"/>
        </w:rPr>
      </w:pPr>
      <w:r w:rsidRPr="007D54D8">
        <w:rPr>
          <w:sz w:val="23"/>
          <w:szCs w:val="23"/>
        </w:rPr>
        <w:lastRenderedPageBreak/>
        <w:t>I</w:t>
      </w:r>
      <w:r w:rsidR="00CC2EDA" w:rsidRPr="007D54D8">
        <w:rPr>
          <w:sz w:val="23"/>
          <w:szCs w:val="23"/>
        </w:rPr>
        <w:t>zsoles sākotnējā cena –</w:t>
      </w:r>
      <w:r w:rsidRPr="007D54D8">
        <w:rPr>
          <w:sz w:val="23"/>
          <w:szCs w:val="23"/>
        </w:rPr>
        <w:t xml:space="preserve"> </w:t>
      </w:r>
      <w:r w:rsidR="00AA47F0" w:rsidRPr="007D54D8">
        <w:rPr>
          <w:sz w:val="23"/>
          <w:szCs w:val="23"/>
        </w:rPr>
        <w:t>nomas maksa</w:t>
      </w:r>
      <w:r w:rsidRPr="007D54D8">
        <w:rPr>
          <w:sz w:val="23"/>
          <w:szCs w:val="23"/>
        </w:rPr>
        <w:t xml:space="preserve"> par telpu lietošanu</w:t>
      </w:r>
      <w:r w:rsidR="00AA47F0" w:rsidRPr="007D54D8">
        <w:rPr>
          <w:sz w:val="23"/>
          <w:szCs w:val="23"/>
        </w:rPr>
        <w:t xml:space="preserve"> </w:t>
      </w:r>
      <w:r w:rsidR="008676E4" w:rsidRPr="007D54D8">
        <w:rPr>
          <w:sz w:val="23"/>
          <w:szCs w:val="23"/>
        </w:rPr>
        <w:t xml:space="preserve">ir </w:t>
      </w:r>
      <w:r w:rsidR="00EB09C5">
        <w:rPr>
          <w:sz w:val="23"/>
          <w:szCs w:val="23"/>
        </w:rPr>
        <w:t>5,88</w:t>
      </w:r>
      <w:r w:rsidR="0019390B" w:rsidRPr="007D54D8">
        <w:rPr>
          <w:sz w:val="23"/>
          <w:szCs w:val="23"/>
        </w:rPr>
        <w:t xml:space="preserve"> EUR (</w:t>
      </w:r>
      <w:r w:rsidR="00EB09C5">
        <w:rPr>
          <w:sz w:val="23"/>
          <w:szCs w:val="23"/>
        </w:rPr>
        <w:t>pieci</w:t>
      </w:r>
      <w:r w:rsidR="0019390B" w:rsidRPr="007D54D8">
        <w:rPr>
          <w:sz w:val="23"/>
          <w:szCs w:val="23"/>
        </w:rPr>
        <w:t xml:space="preserve"> </w:t>
      </w:r>
      <w:proofErr w:type="spellStart"/>
      <w:r w:rsidR="0019390B" w:rsidRPr="007D54D8">
        <w:rPr>
          <w:i/>
          <w:sz w:val="23"/>
          <w:szCs w:val="23"/>
        </w:rPr>
        <w:t>euro</w:t>
      </w:r>
      <w:proofErr w:type="spellEnd"/>
      <w:r w:rsidR="0019390B" w:rsidRPr="007D54D8">
        <w:rPr>
          <w:sz w:val="23"/>
          <w:szCs w:val="23"/>
        </w:rPr>
        <w:t xml:space="preserve"> </w:t>
      </w:r>
      <w:r w:rsidR="00C911D6" w:rsidRPr="007D54D8">
        <w:rPr>
          <w:sz w:val="23"/>
          <w:szCs w:val="23"/>
        </w:rPr>
        <w:t xml:space="preserve">un </w:t>
      </w:r>
      <w:r w:rsidR="00EB09C5">
        <w:rPr>
          <w:sz w:val="23"/>
          <w:szCs w:val="23"/>
        </w:rPr>
        <w:t>astoņdesmit astoņi</w:t>
      </w:r>
      <w:r w:rsidR="0019390B" w:rsidRPr="007D54D8">
        <w:rPr>
          <w:sz w:val="23"/>
          <w:szCs w:val="23"/>
        </w:rPr>
        <w:t xml:space="preserve"> cent</w:t>
      </w:r>
      <w:r w:rsidR="000D1302" w:rsidRPr="007D54D8">
        <w:rPr>
          <w:sz w:val="23"/>
          <w:szCs w:val="23"/>
        </w:rPr>
        <w:t>i</w:t>
      </w:r>
      <w:r w:rsidR="0019390B" w:rsidRPr="007D54D8">
        <w:rPr>
          <w:sz w:val="23"/>
          <w:szCs w:val="23"/>
        </w:rPr>
        <w:t>)</w:t>
      </w:r>
      <w:r w:rsidR="00CC2EDA" w:rsidRPr="007D54D8">
        <w:rPr>
          <w:sz w:val="23"/>
          <w:szCs w:val="23"/>
        </w:rPr>
        <w:t xml:space="preserve"> bez PVN</w:t>
      </w:r>
      <w:r w:rsidR="0019390B" w:rsidRPr="007D54D8">
        <w:rPr>
          <w:sz w:val="23"/>
          <w:szCs w:val="23"/>
        </w:rPr>
        <w:t xml:space="preserve"> </w:t>
      </w:r>
      <w:r w:rsidR="00746D22" w:rsidRPr="007D54D8">
        <w:rPr>
          <w:sz w:val="23"/>
          <w:szCs w:val="23"/>
        </w:rPr>
        <w:t xml:space="preserve">par vienu kvadrātmetru </w:t>
      </w:r>
      <w:r w:rsidR="0019390B" w:rsidRPr="007D54D8">
        <w:rPr>
          <w:sz w:val="23"/>
          <w:szCs w:val="23"/>
        </w:rPr>
        <w:t>mēnesī</w:t>
      </w:r>
      <w:r w:rsidR="00031520" w:rsidRPr="007D54D8">
        <w:rPr>
          <w:sz w:val="23"/>
          <w:szCs w:val="23"/>
        </w:rPr>
        <w:t>.</w:t>
      </w:r>
      <w:r w:rsidR="00BE0DA8" w:rsidRPr="007D54D8">
        <w:rPr>
          <w:sz w:val="23"/>
          <w:szCs w:val="23"/>
        </w:rPr>
        <w:t xml:space="preserve"> </w:t>
      </w:r>
    </w:p>
    <w:p w14:paraId="157374C2" w14:textId="4FC0390F" w:rsidR="00CC2EDA" w:rsidRPr="00BE65E4" w:rsidRDefault="00CC2EDA" w:rsidP="00C86D9B">
      <w:pPr>
        <w:numPr>
          <w:ilvl w:val="1"/>
          <w:numId w:val="1"/>
        </w:numPr>
        <w:ind w:left="567" w:hanging="567"/>
        <w:jc w:val="both"/>
        <w:rPr>
          <w:sz w:val="23"/>
          <w:szCs w:val="23"/>
        </w:rPr>
      </w:pPr>
      <w:r w:rsidRPr="00BE65E4">
        <w:rPr>
          <w:sz w:val="23"/>
          <w:szCs w:val="23"/>
        </w:rPr>
        <w:t>Papildus</w:t>
      </w:r>
      <w:r w:rsidRPr="00BE65E4">
        <w:rPr>
          <w:bCs/>
          <w:sz w:val="23"/>
          <w:szCs w:val="23"/>
        </w:rPr>
        <w:t xml:space="preserve"> nomas maksai nomnieks</w:t>
      </w:r>
      <w:r w:rsidR="00EA6AAF" w:rsidRPr="00BE65E4">
        <w:rPr>
          <w:bCs/>
          <w:sz w:val="23"/>
          <w:szCs w:val="23"/>
        </w:rPr>
        <w:t xml:space="preserve"> </w:t>
      </w:r>
      <w:r w:rsidRPr="00BE65E4">
        <w:rPr>
          <w:bCs/>
          <w:sz w:val="23"/>
          <w:szCs w:val="23"/>
        </w:rPr>
        <w:t xml:space="preserve">maksā </w:t>
      </w:r>
      <w:r w:rsidR="00C911D6">
        <w:rPr>
          <w:bCs/>
          <w:sz w:val="23"/>
          <w:szCs w:val="23"/>
        </w:rPr>
        <w:t xml:space="preserve">nomas līgumā paredzētos </w:t>
      </w:r>
      <w:r w:rsidRPr="00BE65E4">
        <w:rPr>
          <w:bCs/>
          <w:sz w:val="23"/>
          <w:szCs w:val="23"/>
        </w:rPr>
        <w:t>maksājumus</w:t>
      </w:r>
      <w:r w:rsidR="007B0F29">
        <w:rPr>
          <w:bCs/>
          <w:sz w:val="23"/>
          <w:szCs w:val="23"/>
        </w:rPr>
        <w:t>, t.sk. nekustamā īpašuma nodokli, ja attiecināms,</w:t>
      </w:r>
      <w:r w:rsidR="007B0F29" w:rsidRPr="007B0F29">
        <w:rPr>
          <w:bCs/>
          <w:sz w:val="23"/>
          <w:szCs w:val="23"/>
        </w:rPr>
        <w:t xml:space="preserve"> </w:t>
      </w:r>
      <w:r w:rsidR="007B0F29">
        <w:rPr>
          <w:bCs/>
          <w:sz w:val="23"/>
          <w:szCs w:val="23"/>
        </w:rPr>
        <w:t>maksājumus par telpu uzturēšanu un komunālajiem pakalpojumiem</w:t>
      </w:r>
      <w:r w:rsidRPr="00BE65E4">
        <w:rPr>
          <w:bCs/>
          <w:sz w:val="23"/>
          <w:szCs w:val="23"/>
        </w:rPr>
        <w:t xml:space="preserve">, saskaņā ar </w:t>
      </w:r>
      <w:r w:rsidR="0090464A" w:rsidRPr="00BE65E4">
        <w:rPr>
          <w:bCs/>
          <w:sz w:val="23"/>
          <w:szCs w:val="23"/>
        </w:rPr>
        <w:t>I</w:t>
      </w:r>
      <w:r w:rsidRPr="00BE65E4">
        <w:rPr>
          <w:bCs/>
          <w:sz w:val="23"/>
          <w:szCs w:val="23"/>
        </w:rPr>
        <w:t>znomātāja</w:t>
      </w:r>
      <w:r w:rsidR="00C911D6">
        <w:rPr>
          <w:bCs/>
          <w:sz w:val="23"/>
          <w:szCs w:val="23"/>
        </w:rPr>
        <w:t xml:space="preserve"> vai pakalpojumu sniedzēju</w:t>
      </w:r>
      <w:r w:rsidRPr="00BE65E4">
        <w:rPr>
          <w:bCs/>
          <w:sz w:val="23"/>
          <w:szCs w:val="23"/>
        </w:rPr>
        <w:t xml:space="preserve"> izrakstītajiem rēķiniem. </w:t>
      </w:r>
      <w:r w:rsidRPr="00BE65E4">
        <w:rPr>
          <w:sz w:val="23"/>
          <w:szCs w:val="23"/>
        </w:rPr>
        <w:t xml:space="preserve">PVN maksājumus nomnieks veic papildus, vienlaicīgi ar nomas un komunālo pakalpojumu </w:t>
      </w:r>
      <w:r w:rsidR="0077338F" w:rsidRPr="00BE65E4">
        <w:rPr>
          <w:sz w:val="23"/>
          <w:szCs w:val="23"/>
        </w:rPr>
        <w:t>maksas samaksu.</w:t>
      </w:r>
    </w:p>
    <w:p w14:paraId="0952F26C" w14:textId="67D4D96A" w:rsidR="00CC2EDA" w:rsidRPr="00BE65E4" w:rsidRDefault="00CC2EDA" w:rsidP="00C86D9B">
      <w:pPr>
        <w:numPr>
          <w:ilvl w:val="1"/>
          <w:numId w:val="1"/>
        </w:numPr>
        <w:ind w:left="567" w:hanging="567"/>
        <w:jc w:val="both"/>
        <w:rPr>
          <w:sz w:val="23"/>
          <w:szCs w:val="23"/>
        </w:rPr>
      </w:pPr>
      <w:r w:rsidRPr="00BE65E4">
        <w:rPr>
          <w:sz w:val="23"/>
          <w:szCs w:val="23"/>
        </w:rPr>
        <w:t xml:space="preserve">Nomas tiesību piešķiršanas mērķis ir </w:t>
      </w:r>
      <w:r w:rsidR="0077338F" w:rsidRPr="00BE65E4">
        <w:rPr>
          <w:sz w:val="23"/>
          <w:szCs w:val="23"/>
        </w:rPr>
        <w:t xml:space="preserve">iznomājamo </w:t>
      </w:r>
      <w:r w:rsidR="002F2895">
        <w:rPr>
          <w:sz w:val="23"/>
          <w:szCs w:val="23"/>
        </w:rPr>
        <w:t>telpu</w:t>
      </w:r>
      <w:r w:rsidR="00C5536E" w:rsidRPr="00BE65E4">
        <w:rPr>
          <w:sz w:val="23"/>
          <w:szCs w:val="23"/>
        </w:rPr>
        <w:t xml:space="preserve"> </w:t>
      </w:r>
      <w:r w:rsidR="002F2904" w:rsidRPr="00BE65E4">
        <w:rPr>
          <w:sz w:val="23"/>
          <w:szCs w:val="23"/>
        </w:rPr>
        <w:t>lietderīga izmantošana</w:t>
      </w:r>
      <w:r w:rsidRPr="00BE65E4">
        <w:rPr>
          <w:sz w:val="23"/>
          <w:szCs w:val="23"/>
        </w:rPr>
        <w:t>, ievērojot ārstniecības iestādes darbinieku un apmeklētāju vajadzības</w:t>
      </w:r>
      <w:r w:rsidR="007B0F29">
        <w:rPr>
          <w:sz w:val="23"/>
          <w:szCs w:val="23"/>
        </w:rPr>
        <w:t>.</w:t>
      </w:r>
      <w:r w:rsidR="0021655C" w:rsidRPr="00BE65E4">
        <w:rPr>
          <w:sz w:val="23"/>
          <w:szCs w:val="23"/>
        </w:rPr>
        <w:t xml:space="preserve"> </w:t>
      </w:r>
      <w:r w:rsidR="007B0F29">
        <w:rPr>
          <w:sz w:val="23"/>
          <w:szCs w:val="23"/>
        </w:rPr>
        <w:t>I</w:t>
      </w:r>
      <w:r w:rsidR="0077338F" w:rsidRPr="00BE65E4">
        <w:rPr>
          <w:sz w:val="23"/>
          <w:szCs w:val="23"/>
        </w:rPr>
        <w:t>znomājamo</w:t>
      </w:r>
      <w:r w:rsidR="007B0F29">
        <w:rPr>
          <w:sz w:val="23"/>
          <w:szCs w:val="23"/>
        </w:rPr>
        <w:t xml:space="preserve"> telpu</w:t>
      </w:r>
      <w:r w:rsidR="007B0F29" w:rsidRPr="00BE65E4">
        <w:rPr>
          <w:sz w:val="23"/>
          <w:szCs w:val="23"/>
        </w:rPr>
        <w:t xml:space="preserve"> </w:t>
      </w:r>
      <w:r w:rsidR="0021655C" w:rsidRPr="00BE65E4">
        <w:rPr>
          <w:sz w:val="23"/>
          <w:szCs w:val="23"/>
        </w:rPr>
        <w:t xml:space="preserve">plānotā </w:t>
      </w:r>
      <w:r w:rsidR="00EA6AAF" w:rsidRPr="00BE65E4">
        <w:rPr>
          <w:sz w:val="23"/>
          <w:szCs w:val="23"/>
        </w:rPr>
        <w:t xml:space="preserve">izmantošana ir </w:t>
      </w:r>
      <w:r w:rsidR="002F2895">
        <w:rPr>
          <w:sz w:val="23"/>
          <w:szCs w:val="23"/>
        </w:rPr>
        <w:t>ēdināšanas pakalpojumu sniegšana</w:t>
      </w:r>
      <w:r w:rsidR="00BE0DA8">
        <w:rPr>
          <w:sz w:val="23"/>
          <w:szCs w:val="23"/>
        </w:rPr>
        <w:t>.</w:t>
      </w:r>
    </w:p>
    <w:p w14:paraId="4E2AD8B3" w14:textId="0F2347B1" w:rsidR="000F02DF" w:rsidRPr="00BE65E4" w:rsidRDefault="00CC2EDA" w:rsidP="00C86D9B">
      <w:pPr>
        <w:numPr>
          <w:ilvl w:val="1"/>
          <w:numId w:val="1"/>
        </w:numPr>
        <w:ind w:left="567" w:hanging="567"/>
        <w:jc w:val="both"/>
        <w:rPr>
          <w:sz w:val="23"/>
          <w:szCs w:val="23"/>
        </w:rPr>
      </w:pPr>
      <w:bookmarkStart w:id="3" w:name="_Hlk86837298"/>
      <w:r w:rsidRPr="00BE65E4">
        <w:rPr>
          <w:sz w:val="23"/>
          <w:szCs w:val="23"/>
        </w:rPr>
        <w:t xml:space="preserve">Uzvarējušam pretendentam </w:t>
      </w:r>
      <w:r w:rsidR="002F2904" w:rsidRPr="00BE65E4">
        <w:rPr>
          <w:sz w:val="23"/>
          <w:szCs w:val="23"/>
        </w:rPr>
        <w:t>jānodrošina</w:t>
      </w:r>
      <w:r w:rsidR="000F02DF" w:rsidRPr="00BE65E4">
        <w:rPr>
          <w:sz w:val="23"/>
          <w:szCs w:val="23"/>
        </w:rPr>
        <w:t>:</w:t>
      </w:r>
    </w:p>
    <w:p w14:paraId="026A2968" w14:textId="77777777" w:rsidR="00805EFB" w:rsidRDefault="001F7FBB" w:rsidP="00805EFB">
      <w:pPr>
        <w:numPr>
          <w:ilvl w:val="2"/>
          <w:numId w:val="1"/>
        </w:numPr>
        <w:ind w:left="1134" w:hanging="708"/>
        <w:jc w:val="both"/>
        <w:rPr>
          <w:sz w:val="23"/>
          <w:szCs w:val="23"/>
        </w:rPr>
      </w:pPr>
      <w:r>
        <w:rPr>
          <w:sz w:val="23"/>
          <w:szCs w:val="23"/>
        </w:rPr>
        <w:t>iepriekš sagatavota ēdiena piegādi Nomas tiesību objektā, ievērojot saistošos normatīvajos aktos noteiktās prasības</w:t>
      </w:r>
      <w:r w:rsidR="00B3104F">
        <w:rPr>
          <w:sz w:val="23"/>
          <w:szCs w:val="23"/>
        </w:rPr>
        <w:t>;</w:t>
      </w:r>
    </w:p>
    <w:p w14:paraId="74DCF55A" w14:textId="46E13A3A" w:rsidR="00B3104F" w:rsidRPr="00F22EBF" w:rsidRDefault="00B3104F" w:rsidP="00805EFB">
      <w:pPr>
        <w:numPr>
          <w:ilvl w:val="2"/>
          <w:numId w:val="1"/>
        </w:numPr>
        <w:ind w:left="1134" w:hanging="708"/>
        <w:jc w:val="both"/>
        <w:rPr>
          <w:sz w:val="23"/>
          <w:szCs w:val="23"/>
        </w:rPr>
      </w:pPr>
      <w:r w:rsidRPr="00805EFB">
        <w:rPr>
          <w:sz w:val="23"/>
          <w:szCs w:val="23"/>
        </w:rPr>
        <w:t>virtuves aprīkojuma tehnisko prasību un parametru iesniegšanu un saskaņošanu ar Iznomātāju,</w:t>
      </w:r>
      <w:r w:rsidR="00805EFB">
        <w:rPr>
          <w:sz w:val="23"/>
          <w:szCs w:val="23"/>
        </w:rPr>
        <w:t xml:space="preserve"> ievērojot</w:t>
      </w:r>
      <w:r w:rsidR="00805EFB" w:rsidRPr="00805EFB">
        <w:rPr>
          <w:sz w:val="23"/>
          <w:szCs w:val="23"/>
        </w:rPr>
        <w:t xml:space="preserve"> Iznomātāja </w:t>
      </w:r>
      <w:r w:rsidR="00805EFB">
        <w:rPr>
          <w:sz w:val="23"/>
          <w:szCs w:val="23"/>
        </w:rPr>
        <w:t>definēto</w:t>
      </w:r>
      <w:r w:rsidR="00805EFB" w:rsidRPr="00805EFB">
        <w:rPr>
          <w:sz w:val="23"/>
          <w:szCs w:val="23"/>
        </w:rPr>
        <w:t xml:space="preserve"> obligāti nepieciešam</w:t>
      </w:r>
      <w:r w:rsidR="006065B3">
        <w:rPr>
          <w:sz w:val="23"/>
          <w:szCs w:val="23"/>
        </w:rPr>
        <w:t>ā aprīkojuma/</w:t>
      </w:r>
      <w:r w:rsidR="00805EFB" w:rsidRPr="00805EFB">
        <w:rPr>
          <w:sz w:val="23"/>
          <w:szCs w:val="23"/>
        </w:rPr>
        <w:t xml:space="preserve">iekārtu klāstu </w:t>
      </w:r>
      <w:r w:rsidR="00805EFB">
        <w:rPr>
          <w:sz w:val="23"/>
          <w:szCs w:val="23"/>
        </w:rPr>
        <w:t>(</w:t>
      </w:r>
      <w:r w:rsidR="00805EFB">
        <w:t>plauktu sistēma netīrajiem traukiem, plauktu sistēma tīrajiem traukiem, tvaika nosūcējs, ledusskapis un trauku mazgājamā mašīna), kā arī informē</w:t>
      </w:r>
      <w:r w:rsidR="006065B3">
        <w:t>t</w:t>
      </w:r>
      <w:r w:rsidR="00805EFB">
        <w:t xml:space="preserve"> par nepieciešamību iegādāties papildu iekārtas, ja attiecināms. </w:t>
      </w:r>
      <w:r w:rsidR="00805EFB" w:rsidRPr="00F22EBF">
        <w:t xml:space="preserve">Aprīkojuma </w:t>
      </w:r>
      <w:r w:rsidR="006065B3" w:rsidRPr="00F22EBF">
        <w:t xml:space="preserve">saskaņošanas </w:t>
      </w:r>
      <w:r w:rsidR="00805EFB" w:rsidRPr="00F22EBF">
        <w:t xml:space="preserve">procesā </w:t>
      </w:r>
      <w:r w:rsidR="00805EFB" w:rsidRPr="00F22EBF">
        <w:rPr>
          <w:sz w:val="23"/>
          <w:szCs w:val="23"/>
        </w:rPr>
        <w:t xml:space="preserve">jāievēro </w:t>
      </w:r>
      <w:r w:rsidR="006065B3" w:rsidRPr="00F22EBF">
        <w:rPr>
          <w:sz w:val="23"/>
          <w:szCs w:val="23"/>
        </w:rPr>
        <w:t xml:space="preserve">noteikumu </w:t>
      </w:r>
      <w:r w:rsidR="00805EFB" w:rsidRPr="00F22EBF">
        <w:rPr>
          <w:sz w:val="23"/>
          <w:szCs w:val="23"/>
        </w:rPr>
        <w:t>1.4. punktā noteiktais izdevumu apmērs</w:t>
      </w:r>
      <w:r w:rsidRPr="00F22EBF">
        <w:rPr>
          <w:sz w:val="23"/>
          <w:szCs w:val="23"/>
        </w:rPr>
        <w:t>;</w:t>
      </w:r>
    </w:p>
    <w:p w14:paraId="758D0C5F" w14:textId="4983A766" w:rsidR="00B3104F" w:rsidRPr="00F22EBF" w:rsidRDefault="00B3104F" w:rsidP="00B3104F">
      <w:pPr>
        <w:numPr>
          <w:ilvl w:val="2"/>
          <w:numId w:val="1"/>
        </w:numPr>
        <w:ind w:left="1134" w:hanging="708"/>
        <w:jc w:val="both"/>
        <w:rPr>
          <w:sz w:val="23"/>
          <w:szCs w:val="23"/>
        </w:rPr>
      </w:pPr>
      <w:r w:rsidRPr="00F22EBF">
        <w:rPr>
          <w:sz w:val="23"/>
          <w:szCs w:val="23"/>
        </w:rPr>
        <w:t>ar Iznomātāju saskaņojama ēdināšanas pakalpojum</w:t>
      </w:r>
      <w:r w:rsidR="006065B3" w:rsidRPr="00F22EBF">
        <w:rPr>
          <w:sz w:val="23"/>
          <w:szCs w:val="23"/>
        </w:rPr>
        <w:t>u</w:t>
      </w:r>
      <w:r w:rsidRPr="00F22EBF">
        <w:rPr>
          <w:sz w:val="23"/>
          <w:szCs w:val="23"/>
        </w:rPr>
        <w:t xml:space="preserve"> sniegšanas kārtība un laiki, nodrošinot kafejnīcas darba laiku - darba dienās, vismaz no plkst. 7:00 līdz plkst. 15:00;</w:t>
      </w:r>
    </w:p>
    <w:p w14:paraId="6DFF487E" w14:textId="14ED57E4" w:rsidR="00B3104F" w:rsidRPr="00F22EBF" w:rsidRDefault="00B3104F" w:rsidP="00B3104F">
      <w:pPr>
        <w:numPr>
          <w:ilvl w:val="2"/>
          <w:numId w:val="1"/>
        </w:numPr>
        <w:ind w:left="1134" w:hanging="708"/>
        <w:jc w:val="both"/>
        <w:rPr>
          <w:sz w:val="23"/>
          <w:szCs w:val="23"/>
        </w:rPr>
      </w:pPr>
      <w:r w:rsidRPr="00F22EBF">
        <w:rPr>
          <w:sz w:val="23"/>
          <w:szCs w:val="23"/>
        </w:rPr>
        <w:t xml:space="preserve">katru dienu </w:t>
      </w:r>
      <w:r w:rsidRPr="00F22EBF">
        <w:rPr>
          <w:sz w:val="23"/>
          <w:szCs w:val="23"/>
          <w:u w:val="single"/>
        </w:rPr>
        <w:t>vismaz</w:t>
      </w:r>
      <w:r w:rsidRPr="00F22EBF">
        <w:rPr>
          <w:sz w:val="23"/>
          <w:szCs w:val="23"/>
        </w:rPr>
        <w:t xml:space="preserve"> </w:t>
      </w:r>
      <w:r w:rsidR="00A962B7" w:rsidRPr="00F22EBF">
        <w:rPr>
          <w:sz w:val="23"/>
          <w:szCs w:val="23"/>
        </w:rPr>
        <w:t>3</w:t>
      </w:r>
      <w:r w:rsidR="006065B3" w:rsidRPr="00F22EBF">
        <w:rPr>
          <w:sz w:val="23"/>
          <w:szCs w:val="23"/>
        </w:rPr>
        <w:t>. </w:t>
      </w:r>
      <w:r w:rsidRPr="00F22EBF">
        <w:rPr>
          <w:sz w:val="23"/>
          <w:szCs w:val="23"/>
        </w:rPr>
        <w:t>pielikumā</w:t>
      </w:r>
      <w:r w:rsidRPr="00F22EBF">
        <w:rPr>
          <w:color w:val="FF0000"/>
          <w:sz w:val="23"/>
          <w:szCs w:val="23"/>
        </w:rPr>
        <w:t xml:space="preserve"> </w:t>
      </w:r>
      <w:r w:rsidRPr="00F22EBF">
        <w:rPr>
          <w:sz w:val="23"/>
          <w:szCs w:val="23"/>
        </w:rPr>
        <w:t>uzskaitītais ēdienu un dzērienu sortiments un</w:t>
      </w:r>
      <w:r w:rsidR="00D31560" w:rsidRPr="00F22EBF">
        <w:rPr>
          <w:sz w:val="23"/>
          <w:szCs w:val="23"/>
        </w:rPr>
        <w:t xml:space="preserve"> izvirzīto</w:t>
      </w:r>
      <w:r w:rsidRPr="00F22EBF">
        <w:rPr>
          <w:sz w:val="23"/>
          <w:szCs w:val="23"/>
        </w:rPr>
        <w:t xml:space="preserve"> prasīb</w:t>
      </w:r>
      <w:r w:rsidR="00D31560" w:rsidRPr="00F22EBF">
        <w:rPr>
          <w:sz w:val="23"/>
          <w:szCs w:val="23"/>
        </w:rPr>
        <w:t>u ievērošana</w:t>
      </w:r>
      <w:r w:rsidRPr="00F22EBF">
        <w:rPr>
          <w:sz w:val="23"/>
          <w:szCs w:val="23"/>
        </w:rPr>
        <w:t>;</w:t>
      </w:r>
    </w:p>
    <w:p w14:paraId="71F78F91" w14:textId="10C986E6" w:rsidR="00B3104F" w:rsidRDefault="00D31560" w:rsidP="00B3104F">
      <w:pPr>
        <w:numPr>
          <w:ilvl w:val="2"/>
          <w:numId w:val="1"/>
        </w:numPr>
        <w:ind w:left="1134" w:hanging="708"/>
        <w:jc w:val="both"/>
        <w:rPr>
          <w:sz w:val="23"/>
          <w:szCs w:val="23"/>
        </w:rPr>
      </w:pPr>
      <w:r>
        <w:t xml:space="preserve">samērīgi </w:t>
      </w:r>
      <w:r w:rsidR="00B3104F">
        <w:t>dzērienu un ēdienu izcenojum</w:t>
      </w:r>
      <w:r>
        <w:t>i</w:t>
      </w:r>
      <w:r w:rsidR="00B3104F">
        <w:t>;</w:t>
      </w:r>
    </w:p>
    <w:p w14:paraId="5CC81F18" w14:textId="5AB7B037" w:rsidR="000F02DF" w:rsidRPr="00B3104F" w:rsidRDefault="00292CB2" w:rsidP="00B3104F">
      <w:pPr>
        <w:numPr>
          <w:ilvl w:val="2"/>
          <w:numId w:val="1"/>
        </w:numPr>
        <w:ind w:left="1134" w:hanging="708"/>
        <w:jc w:val="both"/>
        <w:rPr>
          <w:sz w:val="23"/>
          <w:szCs w:val="23"/>
        </w:rPr>
      </w:pPr>
      <w:r w:rsidRPr="00BE65E4">
        <w:rPr>
          <w:sz w:val="23"/>
          <w:szCs w:val="23"/>
        </w:rPr>
        <w:t>nomnie</w:t>
      </w:r>
      <w:r>
        <w:rPr>
          <w:sz w:val="23"/>
          <w:szCs w:val="23"/>
        </w:rPr>
        <w:t>ka</w:t>
      </w:r>
      <w:r w:rsidR="00D31560">
        <w:rPr>
          <w:sz w:val="23"/>
          <w:szCs w:val="23"/>
        </w:rPr>
        <w:t xml:space="preserve"> darbība</w:t>
      </w:r>
      <w:r w:rsidR="000F02DF" w:rsidRPr="00BE65E4">
        <w:rPr>
          <w:sz w:val="23"/>
          <w:szCs w:val="23"/>
        </w:rPr>
        <w:t xml:space="preserve"> nedrīkst traucēt</w:t>
      </w:r>
      <w:r w:rsidR="00D31560">
        <w:rPr>
          <w:sz w:val="23"/>
          <w:szCs w:val="23"/>
        </w:rPr>
        <w:t xml:space="preserve"> citu nomnieku,</w:t>
      </w:r>
      <w:r w:rsidR="000F02DF" w:rsidRPr="00BE65E4">
        <w:rPr>
          <w:sz w:val="23"/>
          <w:szCs w:val="23"/>
        </w:rPr>
        <w:t xml:space="preserve"> Iznomātāja sniegto veselības aprūp</w:t>
      </w:r>
      <w:r w:rsidR="000F02DF" w:rsidRPr="00B3104F">
        <w:rPr>
          <w:sz w:val="23"/>
          <w:szCs w:val="23"/>
        </w:rPr>
        <w:t>es pakalpojumu norisi</w:t>
      </w:r>
      <w:r w:rsidR="00D31560">
        <w:rPr>
          <w:sz w:val="23"/>
          <w:szCs w:val="23"/>
        </w:rPr>
        <w:t>. Nomnieks</w:t>
      </w:r>
      <w:r w:rsidR="000F02DF" w:rsidRPr="00B3104F">
        <w:rPr>
          <w:sz w:val="23"/>
          <w:szCs w:val="23"/>
        </w:rPr>
        <w:t xml:space="preserve"> ievēro</w:t>
      </w:r>
      <w:r w:rsidR="00156D1D" w:rsidRPr="00B3104F">
        <w:rPr>
          <w:sz w:val="23"/>
          <w:szCs w:val="23"/>
        </w:rPr>
        <w:t xml:space="preserve"> </w:t>
      </w:r>
      <w:r w:rsidR="007D1808" w:rsidRPr="007D1808">
        <w:rPr>
          <w:sz w:val="23"/>
          <w:szCs w:val="23"/>
        </w:rPr>
        <w:t>ugunsdrošības, sanitārās, atkritumu apsaimniekošanas, darba drošības noteikumus, kā arī citus noteikumus un prasības (t.sk.</w:t>
      </w:r>
      <w:r w:rsidR="00E96DD5">
        <w:rPr>
          <w:sz w:val="23"/>
          <w:szCs w:val="23"/>
        </w:rPr>
        <w:t> </w:t>
      </w:r>
      <w:r w:rsidR="007D1808" w:rsidRPr="007D1808">
        <w:rPr>
          <w:sz w:val="23"/>
          <w:szCs w:val="23"/>
        </w:rPr>
        <w:t xml:space="preserve">Iznomātāja iekšējos noteikumus). Nomniekam ir pienākums nodrošināt, ka </w:t>
      </w:r>
      <w:r w:rsidR="00F53130">
        <w:rPr>
          <w:sz w:val="23"/>
          <w:szCs w:val="23"/>
        </w:rPr>
        <w:t>telpās</w:t>
      </w:r>
      <w:r w:rsidR="007D1808" w:rsidRPr="007D1808">
        <w:rPr>
          <w:sz w:val="23"/>
          <w:szCs w:val="23"/>
        </w:rPr>
        <w:t xml:space="preserve"> nodarbinātās personas tiek instruētas par </w:t>
      </w:r>
      <w:r w:rsidR="00F53130">
        <w:rPr>
          <w:sz w:val="23"/>
          <w:szCs w:val="23"/>
        </w:rPr>
        <w:t>šo prasību</w:t>
      </w:r>
      <w:r w:rsidR="007D1808" w:rsidRPr="007D1808">
        <w:rPr>
          <w:sz w:val="23"/>
          <w:szCs w:val="23"/>
        </w:rPr>
        <w:t xml:space="preserve"> ievērošanu;</w:t>
      </w:r>
    </w:p>
    <w:p w14:paraId="045DD448" w14:textId="2C171FA5" w:rsidR="000F02DF" w:rsidRPr="00BE65E4" w:rsidRDefault="00156D1D" w:rsidP="00F223FD">
      <w:pPr>
        <w:numPr>
          <w:ilvl w:val="2"/>
          <w:numId w:val="1"/>
        </w:numPr>
        <w:ind w:left="1134" w:hanging="708"/>
        <w:jc w:val="both"/>
        <w:rPr>
          <w:sz w:val="23"/>
          <w:szCs w:val="23"/>
        </w:rPr>
      </w:pPr>
      <w:r w:rsidRPr="00BE65E4">
        <w:rPr>
          <w:sz w:val="23"/>
          <w:szCs w:val="23"/>
        </w:rPr>
        <w:t xml:space="preserve">nomnieka darbiniekiem Iznomātāja </w:t>
      </w:r>
      <w:r w:rsidR="000F02DF" w:rsidRPr="00BE65E4">
        <w:rPr>
          <w:sz w:val="23"/>
          <w:szCs w:val="23"/>
        </w:rPr>
        <w:t>telpās un teritorijā aizliegts smēķēt</w:t>
      </w:r>
      <w:r w:rsidR="00F53130">
        <w:rPr>
          <w:sz w:val="23"/>
          <w:szCs w:val="23"/>
        </w:rPr>
        <w:t>, lietot</w:t>
      </w:r>
      <w:r w:rsidR="00F53130" w:rsidRPr="00BE65E4" w:rsidDel="00F53130">
        <w:rPr>
          <w:sz w:val="23"/>
          <w:szCs w:val="23"/>
        </w:rPr>
        <w:t xml:space="preserve"> </w:t>
      </w:r>
      <w:r w:rsidR="000F02DF" w:rsidRPr="00BE65E4">
        <w:rPr>
          <w:sz w:val="23"/>
          <w:szCs w:val="23"/>
        </w:rPr>
        <w:t>a</w:t>
      </w:r>
      <w:r w:rsidR="00F53130">
        <w:rPr>
          <w:sz w:val="23"/>
          <w:szCs w:val="23"/>
        </w:rPr>
        <w:t>preibinošas</w:t>
      </w:r>
      <w:r w:rsidR="000F02DF" w:rsidRPr="00BE65E4">
        <w:rPr>
          <w:sz w:val="23"/>
          <w:szCs w:val="23"/>
        </w:rPr>
        <w:t xml:space="preserve"> viel</w:t>
      </w:r>
      <w:r w:rsidR="00F53130">
        <w:rPr>
          <w:sz w:val="23"/>
          <w:szCs w:val="23"/>
        </w:rPr>
        <w:t>as</w:t>
      </w:r>
      <w:r w:rsidR="000F02DF" w:rsidRPr="00BE65E4">
        <w:rPr>
          <w:sz w:val="23"/>
          <w:szCs w:val="23"/>
        </w:rPr>
        <w:t>;</w:t>
      </w:r>
    </w:p>
    <w:p w14:paraId="1EA58B9A" w14:textId="6A9EE377" w:rsidR="000F02DF" w:rsidRPr="00BE65E4" w:rsidRDefault="00BE5D85" w:rsidP="00F223FD">
      <w:pPr>
        <w:numPr>
          <w:ilvl w:val="2"/>
          <w:numId w:val="1"/>
        </w:numPr>
        <w:ind w:left="1134" w:hanging="708"/>
        <w:jc w:val="both"/>
        <w:rPr>
          <w:sz w:val="23"/>
          <w:szCs w:val="23"/>
        </w:rPr>
      </w:pPr>
      <w:r w:rsidRPr="00BE65E4">
        <w:rPr>
          <w:sz w:val="23"/>
          <w:szCs w:val="23"/>
        </w:rPr>
        <w:t>n</w:t>
      </w:r>
      <w:r w:rsidR="000F02DF" w:rsidRPr="00BE65E4">
        <w:rPr>
          <w:sz w:val="23"/>
          <w:szCs w:val="23"/>
        </w:rPr>
        <w:t xml:space="preserve">omnieka darbiniekiem ir saistošas </w:t>
      </w:r>
      <w:r w:rsidR="009F65D1" w:rsidRPr="00BE65E4">
        <w:rPr>
          <w:sz w:val="23"/>
          <w:szCs w:val="23"/>
        </w:rPr>
        <w:t xml:space="preserve">Iznomātāja </w:t>
      </w:r>
      <w:r w:rsidR="00F53130">
        <w:rPr>
          <w:sz w:val="23"/>
          <w:szCs w:val="23"/>
        </w:rPr>
        <w:t xml:space="preserve">atbildīgo </w:t>
      </w:r>
      <w:r w:rsidR="000F02DF" w:rsidRPr="00BE65E4">
        <w:rPr>
          <w:sz w:val="23"/>
          <w:szCs w:val="23"/>
        </w:rPr>
        <w:t>darbinieku prasības un norādījumi attiecībā uz kārtības noteikumu un/vai tehnisko prasību ievērošanu;</w:t>
      </w:r>
    </w:p>
    <w:p w14:paraId="07E4B39C" w14:textId="161DCDA8" w:rsidR="00B3104F" w:rsidRPr="00B3104F" w:rsidRDefault="00292CB2" w:rsidP="00B3104F">
      <w:pPr>
        <w:numPr>
          <w:ilvl w:val="2"/>
          <w:numId w:val="1"/>
        </w:numPr>
        <w:ind w:left="1134" w:hanging="708"/>
        <w:jc w:val="both"/>
        <w:rPr>
          <w:sz w:val="23"/>
          <w:szCs w:val="23"/>
        </w:rPr>
      </w:pPr>
      <w:r>
        <w:rPr>
          <w:sz w:val="23"/>
          <w:szCs w:val="23"/>
        </w:rPr>
        <w:t>n</w:t>
      </w:r>
      <w:r w:rsidR="00076303" w:rsidRPr="008E3659">
        <w:rPr>
          <w:sz w:val="23"/>
          <w:szCs w:val="23"/>
        </w:rPr>
        <w:t>omnieka darbiniekiem, kuri sniegs ēdināšanas pakalpojumu</w:t>
      </w:r>
      <w:r w:rsidR="00F53130">
        <w:rPr>
          <w:sz w:val="23"/>
          <w:szCs w:val="23"/>
        </w:rPr>
        <w:t>s</w:t>
      </w:r>
      <w:r w:rsidR="00076303" w:rsidRPr="008E3659">
        <w:rPr>
          <w:sz w:val="23"/>
          <w:szCs w:val="23"/>
        </w:rPr>
        <w:t xml:space="preserve">, </w:t>
      </w:r>
      <w:r w:rsidR="00076303" w:rsidRPr="008E3659">
        <w:rPr>
          <w:sz w:val="23"/>
          <w:szCs w:val="23"/>
          <w:u w:val="single"/>
        </w:rPr>
        <w:t>stingri</w:t>
      </w:r>
      <w:r w:rsidR="00076303" w:rsidRPr="008E3659">
        <w:rPr>
          <w:sz w:val="23"/>
          <w:szCs w:val="23"/>
        </w:rPr>
        <w:t xml:space="preserve"> jāievēro higiēnas</w:t>
      </w:r>
      <w:r w:rsidR="00381935" w:rsidRPr="008E3659">
        <w:rPr>
          <w:sz w:val="23"/>
          <w:szCs w:val="23"/>
        </w:rPr>
        <w:t xml:space="preserve"> prasības</w:t>
      </w:r>
      <w:r w:rsidR="00076303" w:rsidRPr="008E3659">
        <w:rPr>
          <w:sz w:val="23"/>
          <w:szCs w:val="23"/>
        </w:rPr>
        <w:t xml:space="preserve"> un</w:t>
      </w:r>
      <w:r w:rsidR="000B43EF" w:rsidRPr="008E3659">
        <w:rPr>
          <w:sz w:val="23"/>
          <w:szCs w:val="23"/>
        </w:rPr>
        <w:t xml:space="preserve"> normatīvajos aktos noteiktos </w:t>
      </w:r>
      <w:r w:rsidR="00076303" w:rsidRPr="008E3659">
        <w:rPr>
          <w:sz w:val="23"/>
          <w:szCs w:val="23"/>
        </w:rPr>
        <w:t>epidemioloģiskos pasākumus</w:t>
      </w:r>
      <w:r w:rsidR="003364F1" w:rsidRPr="008E3659">
        <w:rPr>
          <w:sz w:val="23"/>
          <w:szCs w:val="23"/>
        </w:rPr>
        <w:t>, u.</w:t>
      </w:r>
      <w:r w:rsidR="00380934" w:rsidRPr="008E3659">
        <w:rPr>
          <w:sz w:val="23"/>
          <w:szCs w:val="23"/>
        </w:rPr>
        <w:t>c</w:t>
      </w:r>
      <w:r w:rsidR="003364F1" w:rsidRPr="008E3659">
        <w:rPr>
          <w:sz w:val="23"/>
          <w:szCs w:val="23"/>
        </w:rPr>
        <w:t>.</w:t>
      </w:r>
      <w:r w:rsidR="00380934" w:rsidRPr="008E3659">
        <w:rPr>
          <w:sz w:val="23"/>
          <w:szCs w:val="23"/>
        </w:rPr>
        <w:t xml:space="preserve"> ēdināšanas vietām saistoš</w:t>
      </w:r>
      <w:r w:rsidR="00F53130">
        <w:rPr>
          <w:sz w:val="23"/>
          <w:szCs w:val="23"/>
        </w:rPr>
        <w:t>os</w:t>
      </w:r>
      <w:r w:rsidR="00380934" w:rsidRPr="008E3659">
        <w:rPr>
          <w:sz w:val="23"/>
          <w:szCs w:val="23"/>
        </w:rPr>
        <w:t xml:space="preserve"> pasākum</w:t>
      </w:r>
      <w:r w:rsidR="00F53130">
        <w:rPr>
          <w:sz w:val="23"/>
          <w:szCs w:val="23"/>
        </w:rPr>
        <w:t>us</w:t>
      </w:r>
      <w:r w:rsidR="00076303" w:rsidRPr="008E3659">
        <w:rPr>
          <w:sz w:val="23"/>
          <w:szCs w:val="23"/>
        </w:rPr>
        <w:t>;</w:t>
      </w:r>
    </w:p>
    <w:p w14:paraId="6C4BCD09" w14:textId="77777777" w:rsidR="005C568D" w:rsidRDefault="00292CB2" w:rsidP="00B3104F">
      <w:pPr>
        <w:numPr>
          <w:ilvl w:val="2"/>
          <w:numId w:val="1"/>
        </w:numPr>
        <w:ind w:left="1134" w:hanging="708"/>
        <w:jc w:val="both"/>
        <w:rPr>
          <w:sz w:val="23"/>
          <w:szCs w:val="23"/>
        </w:rPr>
      </w:pPr>
      <w:r>
        <w:rPr>
          <w:sz w:val="23"/>
          <w:szCs w:val="23"/>
        </w:rPr>
        <w:t>n</w:t>
      </w:r>
      <w:r w:rsidR="00CA4AC3" w:rsidRPr="00BE65E4">
        <w:rPr>
          <w:sz w:val="23"/>
          <w:szCs w:val="23"/>
        </w:rPr>
        <w:t xml:space="preserve">omnieks </w:t>
      </w:r>
      <w:r w:rsidR="00C52208" w:rsidRPr="00BE65E4">
        <w:rPr>
          <w:color w:val="00000A"/>
          <w:sz w:val="23"/>
          <w:szCs w:val="23"/>
        </w:rPr>
        <w:t>patstāvīgi</w:t>
      </w:r>
      <w:r w:rsidR="007D1808">
        <w:rPr>
          <w:color w:val="00000A"/>
          <w:sz w:val="23"/>
          <w:szCs w:val="23"/>
        </w:rPr>
        <w:t xml:space="preserve"> un par saviem līdzekļiem</w:t>
      </w:r>
      <w:r w:rsidR="00C52208" w:rsidRPr="00BE65E4">
        <w:rPr>
          <w:color w:val="00000A"/>
          <w:sz w:val="23"/>
          <w:szCs w:val="23"/>
        </w:rPr>
        <w:t xml:space="preserve"> nodrošina visa veida </w:t>
      </w:r>
      <w:r w:rsidR="00F53130">
        <w:rPr>
          <w:color w:val="00000A"/>
          <w:sz w:val="23"/>
          <w:szCs w:val="23"/>
        </w:rPr>
        <w:t xml:space="preserve">nepieciešamo </w:t>
      </w:r>
      <w:r w:rsidR="00C52208" w:rsidRPr="00BE65E4">
        <w:rPr>
          <w:color w:val="00000A"/>
          <w:sz w:val="23"/>
          <w:szCs w:val="23"/>
        </w:rPr>
        <w:t xml:space="preserve">atzinumu un atļauju saņemšanu </w:t>
      </w:r>
      <w:r w:rsidR="004C18AC" w:rsidRPr="00BE65E4">
        <w:rPr>
          <w:color w:val="00000A"/>
          <w:sz w:val="23"/>
          <w:szCs w:val="23"/>
        </w:rPr>
        <w:t>valsts</w:t>
      </w:r>
      <w:r w:rsidR="00C52208" w:rsidRPr="00BE65E4">
        <w:rPr>
          <w:color w:val="00000A"/>
          <w:sz w:val="23"/>
          <w:szCs w:val="23"/>
        </w:rPr>
        <w:t xml:space="preserve">, pašvaldību iestādēs un citās uzraugošajās institūcijās, ja </w:t>
      </w:r>
      <w:r w:rsidR="00C52208" w:rsidRPr="00A504A9">
        <w:rPr>
          <w:sz w:val="23"/>
          <w:szCs w:val="23"/>
        </w:rPr>
        <w:t>attiecināms, uzņēmējdarbības veikšanai</w:t>
      </w:r>
      <w:r w:rsidR="005C568D">
        <w:rPr>
          <w:sz w:val="23"/>
          <w:szCs w:val="23"/>
        </w:rPr>
        <w:t>;</w:t>
      </w:r>
    </w:p>
    <w:p w14:paraId="4D76BB62" w14:textId="25CD1FE1" w:rsidR="00204D64" w:rsidRPr="00B3104F" w:rsidRDefault="005C568D" w:rsidP="00B3104F">
      <w:pPr>
        <w:numPr>
          <w:ilvl w:val="2"/>
          <w:numId w:val="1"/>
        </w:numPr>
        <w:ind w:left="1134" w:hanging="708"/>
        <w:jc w:val="both"/>
        <w:rPr>
          <w:sz w:val="23"/>
          <w:szCs w:val="23"/>
        </w:rPr>
      </w:pPr>
      <w:r>
        <w:rPr>
          <w:sz w:val="23"/>
          <w:szCs w:val="23"/>
        </w:rPr>
        <w:t>nomnieks uzņemas pilnu atbildību par ēdiena kvalitāti, svaigumu un atbilstību saistošo normatīvo aktu prasībām</w:t>
      </w:r>
      <w:r w:rsidR="00B3104F">
        <w:rPr>
          <w:sz w:val="23"/>
          <w:szCs w:val="23"/>
        </w:rPr>
        <w:t>.</w:t>
      </w:r>
    </w:p>
    <w:p w14:paraId="32A9A478" w14:textId="42947CA1" w:rsidR="004D5F72" w:rsidRPr="00BE65E4" w:rsidRDefault="004D5F72" w:rsidP="00C86D9B">
      <w:pPr>
        <w:numPr>
          <w:ilvl w:val="1"/>
          <w:numId w:val="1"/>
        </w:numPr>
        <w:ind w:left="567" w:hanging="567"/>
        <w:jc w:val="both"/>
        <w:rPr>
          <w:sz w:val="23"/>
          <w:szCs w:val="23"/>
        </w:rPr>
      </w:pPr>
      <w:r w:rsidRPr="00BE65E4">
        <w:rPr>
          <w:sz w:val="23"/>
          <w:szCs w:val="23"/>
        </w:rPr>
        <w:t>Izsoles (nomas) objekta īpašie nosacījumi</w:t>
      </w:r>
      <w:r w:rsidR="00937649" w:rsidRPr="00BE65E4">
        <w:rPr>
          <w:sz w:val="23"/>
          <w:szCs w:val="23"/>
        </w:rPr>
        <w:t xml:space="preserve">: </w:t>
      </w:r>
    </w:p>
    <w:p w14:paraId="31175E6B" w14:textId="4A29AB1E" w:rsidR="00FF207D" w:rsidRDefault="003804C9" w:rsidP="00F223FD">
      <w:pPr>
        <w:numPr>
          <w:ilvl w:val="2"/>
          <w:numId w:val="1"/>
        </w:numPr>
        <w:ind w:left="1134" w:hanging="708"/>
        <w:jc w:val="both"/>
        <w:rPr>
          <w:sz w:val="23"/>
          <w:szCs w:val="23"/>
        </w:rPr>
      </w:pPr>
      <w:r w:rsidRPr="00BE65E4">
        <w:rPr>
          <w:sz w:val="23"/>
          <w:szCs w:val="23"/>
        </w:rPr>
        <w:t>a</w:t>
      </w:r>
      <w:r w:rsidR="00FF207D" w:rsidRPr="00BE65E4">
        <w:rPr>
          <w:sz w:val="23"/>
          <w:szCs w:val="23"/>
        </w:rPr>
        <w:t>lkoholisko dzērienu un tabakas izstrādājumu tirdzniecība Iznomātāja telpās ir kategoriski aizliegta;</w:t>
      </w:r>
    </w:p>
    <w:p w14:paraId="688E0C01" w14:textId="7216272E" w:rsidR="00507CB5" w:rsidRPr="00BE65E4" w:rsidRDefault="00507CB5" w:rsidP="00F223FD">
      <w:pPr>
        <w:numPr>
          <w:ilvl w:val="2"/>
          <w:numId w:val="1"/>
        </w:numPr>
        <w:ind w:left="1134" w:hanging="708"/>
        <w:jc w:val="both"/>
        <w:rPr>
          <w:sz w:val="23"/>
          <w:szCs w:val="23"/>
        </w:rPr>
      </w:pPr>
      <w:r w:rsidRPr="00BE65E4">
        <w:rPr>
          <w:sz w:val="23"/>
          <w:szCs w:val="23"/>
        </w:rPr>
        <w:t>nomas līgumu ar Izsoles uzvarētāju slēdz pēc Izsoles rezultātu paziņošanas</w:t>
      </w:r>
      <w:r w:rsidR="00C17A62" w:rsidRPr="00BE65E4">
        <w:rPr>
          <w:sz w:val="23"/>
          <w:szCs w:val="23"/>
        </w:rPr>
        <w:t xml:space="preserve"> (nomas periods atbilstoši 2.2. punktam);</w:t>
      </w:r>
    </w:p>
    <w:p w14:paraId="2C6F7A1A" w14:textId="5ABB84A6" w:rsidR="004D5F72" w:rsidRPr="00BE65E4" w:rsidRDefault="004D5F72" w:rsidP="00F223FD">
      <w:pPr>
        <w:numPr>
          <w:ilvl w:val="2"/>
          <w:numId w:val="1"/>
        </w:numPr>
        <w:ind w:left="1134" w:hanging="708"/>
        <w:jc w:val="both"/>
        <w:rPr>
          <w:sz w:val="23"/>
          <w:szCs w:val="23"/>
        </w:rPr>
      </w:pPr>
      <w:r w:rsidRPr="00BE65E4">
        <w:rPr>
          <w:sz w:val="23"/>
          <w:szCs w:val="23"/>
        </w:rPr>
        <w:t xml:space="preserve">Iznomātājam ir tiesības uzteikt nomas līgumu, brīdinot </w:t>
      </w:r>
      <w:r w:rsidR="00292CB2">
        <w:rPr>
          <w:sz w:val="23"/>
          <w:szCs w:val="23"/>
        </w:rPr>
        <w:t>n</w:t>
      </w:r>
      <w:r w:rsidR="0008324A" w:rsidRPr="00BE65E4">
        <w:rPr>
          <w:sz w:val="23"/>
          <w:szCs w:val="23"/>
        </w:rPr>
        <w:t xml:space="preserve">omnieku </w:t>
      </w:r>
      <w:r w:rsidRPr="00BE65E4">
        <w:rPr>
          <w:sz w:val="23"/>
          <w:szCs w:val="23"/>
        </w:rPr>
        <w:t xml:space="preserve">1 (vienu) mēnesi </w:t>
      </w:r>
      <w:r w:rsidRPr="00BE65E4">
        <w:rPr>
          <w:color w:val="00000A"/>
          <w:sz w:val="23"/>
          <w:szCs w:val="23"/>
        </w:rPr>
        <w:t>iepriekš</w:t>
      </w:r>
      <w:r w:rsidRPr="00BE65E4">
        <w:rPr>
          <w:sz w:val="23"/>
          <w:szCs w:val="23"/>
        </w:rPr>
        <w:t>, ja telpa</w:t>
      </w:r>
      <w:r w:rsidR="0008324A">
        <w:rPr>
          <w:sz w:val="23"/>
          <w:szCs w:val="23"/>
        </w:rPr>
        <w:t>s</w:t>
      </w:r>
      <w:r w:rsidRPr="00BE65E4">
        <w:rPr>
          <w:sz w:val="23"/>
          <w:szCs w:val="23"/>
        </w:rPr>
        <w:t xml:space="preserve"> būs nepieciešama</w:t>
      </w:r>
      <w:r w:rsidR="0008324A">
        <w:rPr>
          <w:sz w:val="23"/>
          <w:szCs w:val="23"/>
        </w:rPr>
        <w:t>s</w:t>
      </w:r>
      <w:r w:rsidRPr="00BE65E4">
        <w:rPr>
          <w:sz w:val="23"/>
          <w:szCs w:val="23"/>
        </w:rPr>
        <w:t xml:space="preserve"> sabiedrisko vajadzību nodrošināšanai vai normatīvajos aktos noteikto publisko funkciju veikšanai, </w:t>
      </w:r>
      <w:r w:rsidR="00C17A62" w:rsidRPr="00BE65E4">
        <w:rPr>
          <w:sz w:val="23"/>
          <w:szCs w:val="23"/>
        </w:rPr>
        <w:t xml:space="preserve">neatlīdzinot </w:t>
      </w:r>
      <w:r w:rsidR="0008324A">
        <w:rPr>
          <w:sz w:val="23"/>
          <w:szCs w:val="23"/>
        </w:rPr>
        <w:t>N</w:t>
      </w:r>
      <w:r w:rsidRPr="00BE65E4">
        <w:rPr>
          <w:sz w:val="23"/>
          <w:szCs w:val="23"/>
        </w:rPr>
        <w:t>omnieka zaudējumus, kas saistīti ar līguma pirmstermiņa izbeigšanu</w:t>
      </w:r>
      <w:r w:rsidR="00937649" w:rsidRPr="00BE65E4">
        <w:rPr>
          <w:sz w:val="23"/>
          <w:szCs w:val="23"/>
        </w:rPr>
        <w:t>;</w:t>
      </w:r>
    </w:p>
    <w:p w14:paraId="4BABF4F6" w14:textId="749660FF" w:rsidR="004D5F72" w:rsidRPr="00BE65E4" w:rsidRDefault="00937649" w:rsidP="00F223FD">
      <w:pPr>
        <w:numPr>
          <w:ilvl w:val="2"/>
          <w:numId w:val="1"/>
        </w:numPr>
        <w:ind w:left="1134" w:hanging="708"/>
        <w:jc w:val="both"/>
        <w:rPr>
          <w:color w:val="00000A"/>
          <w:sz w:val="23"/>
          <w:szCs w:val="23"/>
        </w:rPr>
      </w:pPr>
      <w:r w:rsidRPr="00BE65E4">
        <w:rPr>
          <w:color w:val="00000A"/>
          <w:sz w:val="23"/>
          <w:szCs w:val="23"/>
        </w:rPr>
        <w:t>l</w:t>
      </w:r>
      <w:r w:rsidR="004D5F72" w:rsidRPr="00BE65E4">
        <w:rPr>
          <w:color w:val="00000A"/>
          <w:sz w:val="23"/>
          <w:szCs w:val="23"/>
        </w:rPr>
        <w:t xml:space="preserve">īguma </w:t>
      </w:r>
      <w:r w:rsidR="004D5F72" w:rsidRPr="00BE65E4">
        <w:rPr>
          <w:sz w:val="23"/>
          <w:szCs w:val="23"/>
        </w:rPr>
        <w:t>darbības</w:t>
      </w:r>
      <w:r w:rsidR="004D5F72" w:rsidRPr="00BE65E4">
        <w:rPr>
          <w:color w:val="00000A"/>
          <w:sz w:val="23"/>
          <w:szCs w:val="23"/>
        </w:rPr>
        <w:t xml:space="preserve"> laikā </w:t>
      </w:r>
      <w:r w:rsidR="00292CB2">
        <w:rPr>
          <w:color w:val="00000A"/>
          <w:sz w:val="23"/>
          <w:szCs w:val="23"/>
        </w:rPr>
        <w:t>n</w:t>
      </w:r>
      <w:r w:rsidR="004D5F72" w:rsidRPr="00BE65E4">
        <w:rPr>
          <w:color w:val="00000A"/>
          <w:sz w:val="23"/>
          <w:szCs w:val="23"/>
        </w:rPr>
        <w:t xml:space="preserve">omnieka pienākums ir </w:t>
      </w:r>
      <w:r w:rsidR="00AD0456" w:rsidRPr="00BE65E4">
        <w:rPr>
          <w:color w:val="00000A"/>
          <w:sz w:val="23"/>
          <w:szCs w:val="23"/>
        </w:rPr>
        <w:t>nodrošināt</w:t>
      </w:r>
      <w:r w:rsidR="004D5F72" w:rsidRPr="00BE65E4">
        <w:rPr>
          <w:color w:val="00000A"/>
          <w:sz w:val="23"/>
          <w:szCs w:val="23"/>
        </w:rPr>
        <w:t>, lai</w:t>
      </w:r>
      <w:r w:rsidR="0088610D">
        <w:rPr>
          <w:color w:val="00000A"/>
          <w:sz w:val="23"/>
          <w:szCs w:val="23"/>
        </w:rPr>
        <w:t xml:space="preserve"> </w:t>
      </w:r>
      <w:r w:rsidR="00AD0456" w:rsidRPr="00BE65E4">
        <w:rPr>
          <w:color w:val="00000A"/>
          <w:sz w:val="23"/>
          <w:szCs w:val="23"/>
        </w:rPr>
        <w:t>t</w:t>
      </w:r>
      <w:r w:rsidR="004D5F72" w:rsidRPr="00BE65E4">
        <w:rPr>
          <w:color w:val="00000A"/>
          <w:sz w:val="23"/>
          <w:szCs w:val="23"/>
        </w:rPr>
        <w:t>elp</w:t>
      </w:r>
      <w:r w:rsidR="00AD0456" w:rsidRPr="00BE65E4">
        <w:rPr>
          <w:color w:val="00000A"/>
          <w:sz w:val="23"/>
          <w:szCs w:val="23"/>
        </w:rPr>
        <w:t>u</w:t>
      </w:r>
      <w:r w:rsidR="0008324A">
        <w:rPr>
          <w:color w:val="00000A"/>
          <w:sz w:val="23"/>
          <w:szCs w:val="23"/>
        </w:rPr>
        <w:t xml:space="preserve"> un aprīkojuma</w:t>
      </w:r>
      <w:r w:rsidR="004D5F72" w:rsidRPr="00BE65E4">
        <w:rPr>
          <w:color w:val="00000A"/>
          <w:sz w:val="23"/>
          <w:szCs w:val="23"/>
        </w:rPr>
        <w:t xml:space="preserve"> tehniskais stāvoklis nepasliktinātos</w:t>
      </w:r>
      <w:r w:rsidRPr="00BE65E4">
        <w:rPr>
          <w:color w:val="00000A"/>
          <w:sz w:val="23"/>
          <w:szCs w:val="23"/>
        </w:rPr>
        <w:t>;</w:t>
      </w:r>
    </w:p>
    <w:p w14:paraId="286A8E54" w14:textId="48140588" w:rsidR="00350A49" w:rsidRPr="00D65C66" w:rsidRDefault="00292CB2" w:rsidP="00350A49">
      <w:pPr>
        <w:numPr>
          <w:ilvl w:val="2"/>
          <w:numId w:val="1"/>
        </w:numPr>
        <w:ind w:left="1134" w:hanging="708"/>
        <w:jc w:val="both"/>
        <w:rPr>
          <w:sz w:val="23"/>
          <w:szCs w:val="23"/>
        </w:rPr>
      </w:pPr>
      <w:r>
        <w:rPr>
          <w:color w:val="00000A"/>
          <w:sz w:val="23"/>
          <w:szCs w:val="23"/>
        </w:rPr>
        <w:t>n</w:t>
      </w:r>
      <w:r w:rsidR="004D5F72" w:rsidRPr="00BE65E4">
        <w:rPr>
          <w:color w:val="00000A"/>
          <w:sz w:val="23"/>
          <w:szCs w:val="23"/>
        </w:rPr>
        <w:t>omniekam</w:t>
      </w:r>
      <w:r w:rsidR="004D5F72" w:rsidRPr="00BE65E4">
        <w:rPr>
          <w:bCs/>
          <w:sz w:val="23"/>
          <w:szCs w:val="23"/>
        </w:rPr>
        <w:t xml:space="preserve"> nav tiesību nodot </w:t>
      </w:r>
      <w:r w:rsidR="00AD0456" w:rsidRPr="00BE65E4">
        <w:rPr>
          <w:bCs/>
          <w:sz w:val="23"/>
          <w:szCs w:val="23"/>
        </w:rPr>
        <w:t>n</w:t>
      </w:r>
      <w:r w:rsidR="004D5F72" w:rsidRPr="00BE65E4">
        <w:rPr>
          <w:bCs/>
          <w:sz w:val="23"/>
          <w:szCs w:val="23"/>
        </w:rPr>
        <w:t xml:space="preserve">omas </w:t>
      </w:r>
      <w:r w:rsidR="00483B5B">
        <w:rPr>
          <w:bCs/>
          <w:sz w:val="23"/>
          <w:szCs w:val="23"/>
        </w:rPr>
        <w:t xml:space="preserve">tiesību objektu </w:t>
      </w:r>
      <w:r w:rsidR="00350A49">
        <w:rPr>
          <w:bCs/>
          <w:sz w:val="23"/>
          <w:szCs w:val="23"/>
        </w:rPr>
        <w:t xml:space="preserve">vai tajā esošo aprīkojumu </w:t>
      </w:r>
      <w:r w:rsidR="00483B5B">
        <w:rPr>
          <w:bCs/>
          <w:sz w:val="23"/>
          <w:szCs w:val="23"/>
        </w:rPr>
        <w:t>apakšnomā</w:t>
      </w:r>
      <w:r w:rsidR="004D5F72" w:rsidRPr="00BE65E4">
        <w:rPr>
          <w:bCs/>
          <w:sz w:val="23"/>
          <w:szCs w:val="23"/>
        </w:rPr>
        <w:t>.</w:t>
      </w:r>
    </w:p>
    <w:bookmarkEnd w:id="3"/>
    <w:p w14:paraId="47F54DFD" w14:textId="77777777" w:rsidR="00CC2EDA" w:rsidRDefault="00CC2EDA" w:rsidP="00C86D9B">
      <w:pPr>
        <w:jc w:val="both"/>
        <w:rPr>
          <w:bCs/>
          <w:caps/>
          <w:sz w:val="23"/>
          <w:szCs w:val="23"/>
        </w:rPr>
      </w:pPr>
    </w:p>
    <w:p w14:paraId="39775FD3" w14:textId="77777777" w:rsidR="00E96DD5" w:rsidRPr="00BE65E4" w:rsidRDefault="00E96DD5" w:rsidP="00C86D9B">
      <w:pPr>
        <w:jc w:val="both"/>
        <w:rPr>
          <w:bCs/>
          <w:caps/>
          <w:sz w:val="23"/>
          <w:szCs w:val="23"/>
        </w:rPr>
      </w:pPr>
    </w:p>
    <w:p w14:paraId="28BDCA76" w14:textId="1105790A" w:rsidR="003F3A7E" w:rsidRPr="00F22EBF" w:rsidRDefault="00283B06" w:rsidP="00C86D9B">
      <w:pPr>
        <w:numPr>
          <w:ilvl w:val="0"/>
          <w:numId w:val="1"/>
        </w:numPr>
        <w:spacing w:after="60"/>
        <w:jc w:val="center"/>
        <w:outlineLvl w:val="4"/>
        <w:rPr>
          <w:b/>
          <w:bCs/>
          <w:iCs/>
          <w:sz w:val="23"/>
          <w:szCs w:val="23"/>
        </w:rPr>
      </w:pPr>
      <w:r w:rsidRPr="00F22EBF">
        <w:rPr>
          <w:b/>
          <w:bCs/>
          <w:iCs/>
          <w:sz w:val="23"/>
          <w:szCs w:val="23"/>
        </w:rPr>
        <w:lastRenderedPageBreak/>
        <w:t>Izsoles norises vieta</w:t>
      </w:r>
      <w:r w:rsidR="003F3A7E" w:rsidRPr="00F22EBF">
        <w:rPr>
          <w:b/>
          <w:bCs/>
          <w:iCs/>
          <w:sz w:val="23"/>
          <w:szCs w:val="23"/>
        </w:rPr>
        <w:t xml:space="preserve">, </w:t>
      </w:r>
      <w:r w:rsidRPr="00F22EBF">
        <w:rPr>
          <w:b/>
          <w:bCs/>
          <w:iCs/>
          <w:sz w:val="23"/>
          <w:szCs w:val="23"/>
        </w:rPr>
        <w:t>laiks un pretendenti</w:t>
      </w:r>
    </w:p>
    <w:p w14:paraId="140CEBC2" w14:textId="52654FC3" w:rsidR="003F3A7E" w:rsidRPr="00F22EBF" w:rsidRDefault="003F3A7E" w:rsidP="00C86D9B">
      <w:pPr>
        <w:numPr>
          <w:ilvl w:val="1"/>
          <w:numId w:val="1"/>
        </w:numPr>
        <w:ind w:left="567" w:hanging="567"/>
        <w:jc w:val="both"/>
        <w:rPr>
          <w:sz w:val="23"/>
          <w:szCs w:val="23"/>
        </w:rPr>
      </w:pPr>
      <w:r w:rsidRPr="00F22EBF">
        <w:rPr>
          <w:sz w:val="23"/>
          <w:szCs w:val="23"/>
        </w:rPr>
        <w:t xml:space="preserve">Izsole </w:t>
      </w:r>
      <w:r w:rsidRPr="00E96DD5">
        <w:rPr>
          <w:sz w:val="23"/>
          <w:szCs w:val="23"/>
        </w:rPr>
        <w:t>notiks 202</w:t>
      </w:r>
      <w:r w:rsidR="008E3659" w:rsidRPr="00E96DD5">
        <w:rPr>
          <w:sz w:val="23"/>
          <w:szCs w:val="23"/>
        </w:rPr>
        <w:t>3</w:t>
      </w:r>
      <w:r w:rsidRPr="00E96DD5">
        <w:rPr>
          <w:sz w:val="23"/>
          <w:szCs w:val="23"/>
        </w:rPr>
        <w:t xml:space="preserve">. gada </w:t>
      </w:r>
      <w:r w:rsidR="00E96DD5" w:rsidRPr="00E96DD5">
        <w:rPr>
          <w:sz w:val="23"/>
          <w:szCs w:val="23"/>
        </w:rPr>
        <w:t>28</w:t>
      </w:r>
      <w:r w:rsidR="00AB6F3B" w:rsidRPr="00E96DD5">
        <w:rPr>
          <w:sz w:val="23"/>
          <w:szCs w:val="23"/>
        </w:rPr>
        <w:t>. jūnijā</w:t>
      </w:r>
      <w:r w:rsidRPr="00E96DD5">
        <w:rPr>
          <w:sz w:val="23"/>
          <w:szCs w:val="23"/>
        </w:rPr>
        <w:t xml:space="preserve"> plkst.</w:t>
      </w:r>
      <w:r w:rsidR="00DF0DA4" w:rsidRPr="00E96DD5">
        <w:rPr>
          <w:sz w:val="23"/>
          <w:szCs w:val="23"/>
        </w:rPr>
        <w:t> </w:t>
      </w:r>
      <w:r w:rsidR="00AB6F3B" w:rsidRPr="00E96DD5">
        <w:rPr>
          <w:sz w:val="23"/>
          <w:szCs w:val="23"/>
        </w:rPr>
        <w:t>1</w:t>
      </w:r>
      <w:r w:rsidR="00E96DD5">
        <w:rPr>
          <w:sz w:val="23"/>
          <w:szCs w:val="23"/>
        </w:rPr>
        <w:t>1</w:t>
      </w:r>
      <w:r w:rsidR="00AB6F3B" w:rsidRPr="00E96DD5">
        <w:rPr>
          <w:sz w:val="23"/>
          <w:szCs w:val="23"/>
        </w:rPr>
        <w:t>.00</w:t>
      </w:r>
      <w:r w:rsidR="00F22EBF" w:rsidRPr="00F22EBF">
        <w:rPr>
          <w:sz w:val="23"/>
          <w:szCs w:val="23"/>
        </w:rPr>
        <w:t xml:space="preserve"> </w:t>
      </w:r>
      <w:r w:rsidR="00F22EBF" w:rsidRPr="00F22EBF">
        <w:rPr>
          <w:sz w:val="23"/>
          <w:szCs w:val="23"/>
        </w:rPr>
        <w:t>SIA „RĒZEKNES SLIMNĪCA”, 18.novembra ielā 41, Rēzeknē, 5. stāv</w:t>
      </w:r>
      <w:r w:rsidR="00E96DD5">
        <w:rPr>
          <w:sz w:val="23"/>
          <w:szCs w:val="23"/>
        </w:rPr>
        <w:t>ā,</w:t>
      </w:r>
      <w:r w:rsidR="00F22EBF" w:rsidRPr="00F22EBF">
        <w:rPr>
          <w:sz w:val="23"/>
          <w:szCs w:val="23"/>
        </w:rPr>
        <w:t xml:space="preserve"> sapulču telpā. </w:t>
      </w:r>
      <w:r w:rsidR="00603C2D">
        <w:rPr>
          <w:sz w:val="23"/>
          <w:szCs w:val="23"/>
        </w:rPr>
        <w:t>Pretendentiem t</w:t>
      </w:r>
      <w:r w:rsidR="00F22EBF" w:rsidRPr="00F22EBF">
        <w:rPr>
          <w:sz w:val="23"/>
          <w:szCs w:val="23"/>
        </w:rPr>
        <w:t>iks nodrošināta iespēja piedalīties</w:t>
      </w:r>
      <w:r w:rsidR="00603C2D">
        <w:rPr>
          <w:sz w:val="23"/>
          <w:szCs w:val="23"/>
        </w:rPr>
        <w:t xml:space="preserve"> izsolē gan klātienē, gan</w:t>
      </w:r>
      <w:r w:rsidR="00F22EBF" w:rsidRPr="00F22EBF">
        <w:rPr>
          <w:sz w:val="23"/>
          <w:szCs w:val="23"/>
        </w:rPr>
        <w:t xml:space="preserve"> </w:t>
      </w:r>
      <w:r w:rsidR="00AB6F3B" w:rsidRPr="00F22EBF">
        <w:rPr>
          <w:rStyle w:val="FontStyle19"/>
          <w:b w:val="0"/>
          <w:sz w:val="23"/>
          <w:szCs w:val="23"/>
        </w:rPr>
        <w:t>attālināti e-vidē, ZOOM</w:t>
      </w:r>
      <w:r w:rsidRPr="00F22EBF">
        <w:rPr>
          <w:sz w:val="23"/>
          <w:szCs w:val="23"/>
        </w:rPr>
        <w:t>.</w:t>
      </w:r>
    </w:p>
    <w:p w14:paraId="4EBD319D" w14:textId="756CF46C" w:rsidR="001E5AB1" w:rsidRPr="00BE65E4" w:rsidRDefault="001E5AB1" w:rsidP="00C86D9B">
      <w:pPr>
        <w:numPr>
          <w:ilvl w:val="1"/>
          <w:numId w:val="1"/>
        </w:numPr>
        <w:ind w:left="567" w:hanging="567"/>
        <w:jc w:val="both"/>
        <w:rPr>
          <w:color w:val="00000A"/>
          <w:sz w:val="23"/>
          <w:szCs w:val="23"/>
        </w:rPr>
      </w:pPr>
      <w:r w:rsidRPr="00BE65E4">
        <w:rPr>
          <w:sz w:val="23"/>
          <w:szCs w:val="23"/>
        </w:rPr>
        <w:t xml:space="preserve">Par nomas tiesību pretendentu var kļūt </w:t>
      </w:r>
      <w:r w:rsidR="00C17A62" w:rsidRPr="00BE65E4">
        <w:rPr>
          <w:sz w:val="23"/>
          <w:szCs w:val="23"/>
        </w:rPr>
        <w:t>fiziska vai juridiska persona</w:t>
      </w:r>
      <w:r w:rsidRPr="00BE65E4">
        <w:rPr>
          <w:sz w:val="23"/>
          <w:szCs w:val="23"/>
        </w:rPr>
        <w:t xml:space="preserve">, kura </w:t>
      </w:r>
      <w:r w:rsidR="000D2D77" w:rsidRPr="00BE65E4">
        <w:rPr>
          <w:sz w:val="23"/>
          <w:szCs w:val="23"/>
        </w:rPr>
        <w:t>no</w:t>
      </w:r>
      <w:r w:rsidR="00EB718E">
        <w:rPr>
          <w:sz w:val="23"/>
          <w:szCs w:val="23"/>
        </w:rPr>
        <w:t>teikumos</w:t>
      </w:r>
      <w:r w:rsidRPr="00BE65E4">
        <w:rPr>
          <w:sz w:val="23"/>
          <w:szCs w:val="23"/>
        </w:rPr>
        <w:t xml:space="preserve"> noteiktajā termiņā un </w:t>
      </w:r>
      <w:r w:rsidRPr="00BE65E4">
        <w:rPr>
          <w:color w:val="00000A"/>
          <w:sz w:val="23"/>
          <w:szCs w:val="23"/>
        </w:rPr>
        <w:t>kārtībā</w:t>
      </w:r>
      <w:r w:rsidRPr="00BE65E4">
        <w:rPr>
          <w:sz w:val="23"/>
          <w:szCs w:val="23"/>
        </w:rPr>
        <w:t xml:space="preserve"> ir iesniegusi pieteikumu par piedalīšanos </w:t>
      </w:r>
      <w:r w:rsidR="00440396" w:rsidRPr="00BE65E4">
        <w:rPr>
          <w:sz w:val="23"/>
          <w:szCs w:val="23"/>
        </w:rPr>
        <w:t>I</w:t>
      </w:r>
      <w:r w:rsidRPr="00BE65E4">
        <w:rPr>
          <w:sz w:val="23"/>
          <w:szCs w:val="23"/>
        </w:rPr>
        <w:t>zsolē</w:t>
      </w:r>
      <w:r w:rsidR="00440396" w:rsidRPr="00BE65E4">
        <w:rPr>
          <w:sz w:val="23"/>
          <w:szCs w:val="23"/>
        </w:rPr>
        <w:t xml:space="preserve"> un kura:</w:t>
      </w:r>
    </w:p>
    <w:p w14:paraId="4B254075" w14:textId="718D7A67" w:rsidR="00440396" w:rsidRPr="00BE65E4" w:rsidRDefault="00440396" w:rsidP="00F223FD">
      <w:pPr>
        <w:numPr>
          <w:ilvl w:val="2"/>
          <w:numId w:val="1"/>
        </w:numPr>
        <w:ind w:left="1134" w:hanging="708"/>
        <w:jc w:val="both"/>
        <w:rPr>
          <w:sz w:val="23"/>
          <w:szCs w:val="23"/>
        </w:rPr>
      </w:pPr>
      <w:r w:rsidRPr="00BE65E4">
        <w:rPr>
          <w:sz w:val="23"/>
          <w:szCs w:val="23"/>
        </w:rPr>
        <w:t xml:space="preserve">ir </w:t>
      </w:r>
      <w:r w:rsidRPr="00BE65E4">
        <w:rPr>
          <w:color w:val="00000A"/>
          <w:sz w:val="23"/>
          <w:szCs w:val="23"/>
        </w:rPr>
        <w:t>reģistrēta</w:t>
      </w:r>
      <w:r w:rsidRPr="00BE65E4">
        <w:rPr>
          <w:sz w:val="23"/>
          <w:szCs w:val="23"/>
        </w:rPr>
        <w:t xml:space="preserve"> Pārtikas un veterinārā dienesta uzraudzībai pakļauto uzņēmumu reģistrā</w:t>
      </w:r>
      <w:r w:rsidR="00253418">
        <w:rPr>
          <w:sz w:val="23"/>
          <w:szCs w:val="23"/>
        </w:rPr>
        <w:t xml:space="preserve"> un saņēmusi </w:t>
      </w:r>
      <w:r w:rsidR="003E66AF" w:rsidRPr="003E66AF">
        <w:rPr>
          <w:sz w:val="23"/>
          <w:szCs w:val="23"/>
        </w:rPr>
        <w:t>vis</w:t>
      </w:r>
      <w:r w:rsidR="003E66AF">
        <w:rPr>
          <w:sz w:val="23"/>
          <w:szCs w:val="23"/>
        </w:rPr>
        <w:t>as</w:t>
      </w:r>
      <w:r w:rsidR="003E66AF" w:rsidRPr="003E66AF">
        <w:rPr>
          <w:sz w:val="23"/>
          <w:szCs w:val="23"/>
        </w:rPr>
        <w:t xml:space="preserve"> nepieciešam</w:t>
      </w:r>
      <w:r w:rsidR="003E66AF">
        <w:rPr>
          <w:sz w:val="23"/>
          <w:szCs w:val="23"/>
        </w:rPr>
        <w:t>ās</w:t>
      </w:r>
      <w:r w:rsidR="003E66AF" w:rsidRPr="003E66AF">
        <w:rPr>
          <w:sz w:val="23"/>
          <w:szCs w:val="23"/>
        </w:rPr>
        <w:t xml:space="preserve"> </w:t>
      </w:r>
      <w:r w:rsidR="00C65165">
        <w:rPr>
          <w:sz w:val="23"/>
          <w:szCs w:val="23"/>
        </w:rPr>
        <w:t>atļaujas un atzinum</w:t>
      </w:r>
      <w:r w:rsidR="00AB6F3B">
        <w:rPr>
          <w:sz w:val="23"/>
          <w:szCs w:val="23"/>
        </w:rPr>
        <w:t>us</w:t>
      </w:r>
      <w:r w:rsidR="00C65165">
        <w:rPr>
          <w:sz w:val="23"/>
          <w:szCs w:val="23"/>
        </w:rPr>
        <w:t xml:space="preserve">, kas saistoši </w:t>
      </w:r>
      <w:r w:rsidR="003E66AF" w:rsidRPr="003E66AF">
        <w:rPr>
          <w:sz w:val="23"/>
          <w:szCs w:val="23"/>
        </w:rPr>
        <w:t>sabiedriskas ēdināšanas pakalpojumu sniegšana</w:t>
      </w:r>
      <w:r w:rsidR="00C65165">
        <w:rPr>
          <w:sz w:val="23"/>
          <w:szCs w:val="23"/>
        </w:rPr>
        <w:t>i</w:t>
      </w:r>
      <w:r w:rsidRPr="00BE65E4">
        <w:rPr>
          <w:sz w:val="23"/>
          <w:szCs w:val="23"/>
        </w:rPr>
        <w:t>;</w:t>
      </w:r>
    </w:p>
    <w:p w14:paraId="5420B2BE" w14:textId="02567F9D" w:rsidR="0093768D" w:rsidRPr="00BE65E4" w:rsidRDefault="00603C2D" w:rsidP="00F223FD">
      <w:pPr>
        <w:numPr>
          <w:ilvl w:val="2"/>
          <w:numId w:val="1"/>
        </w:numPr>
        <w:ind w:left="1134" w:hanging="708"/>
        <w:jc w:val="both"/>
        <w:rPr>
          <w:sz w:val="23"/>
          <w:szCs w:val="23"/>
        </w:rPr>
      </w:pPr>
      <w:r>
        <w:rPr>
          <w:sz w:val="23"/>
          <w:szCs w:val="23"/>
        </w:rPr>
        <w:t xml:space="preserve">uz Izsoles dienu nav </w:t>
      </w:r>
      <w:r w:rsidRPr="00603C2D">
        <w:rPr>
          <w:sz w:val="23"/>
          <w:szCs w:val="23"/>
        </w:rPr>
        <w:t>VID administrēto nodokļu (nodevu) parād</w:t>
      </w:r>
      <w:r>
        <w:rPr>
          <w:sz w:val="23"/>
          <w:szCs w:val="23"/>
        </w:rPr>
        <w:t xml:space="preserve">u, kuru </w:t>
      </w:r>
      <w:r w:rsidRPr="00603C2D">
        <w:rPr>
          <w:sz w:val="23"/>
          <w:szCs w:val="23"/>
        </w:rPr>
        <w:t xml:space="preserve">summa pārsniedz 150,00 </w:t>
      </w:r>
      <w:r>
        <w:rPr>
          <w:sz w:val="23"/>
          <w:szCs w:val="23"/>
        </w:rPr>
        <w:t xml:space="preserve">EUR </w:t>
      </w:r>
      <w:r w:rsidRPr="00603C2D">
        <w:rPr>
          <w:sz w:val="23"/>
          <w:szCs w:val="23"/>
        </w:rPr>
        <w:t xml:space="preserve">(viens simts piecdesmit </w:t>
      </w:r>
      <w:proofErr w:type="spellStart"/>
      <w:r w:rsidRPr="00603C2D">
        <w:rPr>
          <w:i/>
          <w:iCs/>
          <w:sz w:val="23"/>
          <w:szCs w:val="23"/>
        </w:rPr>
        <w:t>euro</w:t>
      </w:r>
      <w:proofErr w:type="spellEnd"/>
      <w:r w:rsidRPr="00603C2D">
        <w:rPr>
          <w:sz w:val="23"/>
          <w:szCs w:val="23"/>
        </w:rPr>
        <w:t>)</w:t>
      </w:r>
      <w:r w:rsidR="0093768D">
        <w:rPr>
          <w:sz w:val="23"/>
          <w:szCs w:val="23"/>
        </w:rPr>
        <w:t>.</w:t>
      </w:r>
    </w:p>
    <w:p w14:paraId="5B4BD356" w14:textId="0B70EB72" w:rsidR="001E5AB1" w:rsidRPr="00AB6F3B" w:rsidRDefault="00440396" w:rsidP="00AB6F3B">
      <w:pPr>
        <w:numPr>
          <w:ilvl w:val="1"/>
          <w:numId w:val="1"/>
        </w:numPr>
        <w:ind w:left="567" w:hanging="567"/>
        <w:jc w:val="both"/>
        <w:rPr>
          <w:color w:val="00000A"/>
          <w:sz w:val="23"/>
          <w:szCs w:val="23"/>
        </w:rPr>
      </w:pPr>
      <w:r w:rsidRPr="00BE65E4">
        <w:rPr>
          <w:color w:val="00000A"/>
          <w:sz w:val="23"/>
          <w:szCs w:val="23"/>
        </w:rPr>
        <w:t>Pretendentu</w:t>
      </w:r>
      <w:r w:rsidR="001E5AB1" w:rsidRPr="00BE65E4">
        <w:rPr>
          <w:color w:val="00000A"/>
          <w:sz w:val="23"/>
          <w:szCs w:val="23"/>
        </w:rPr>
        <w:t xml:space="preserve"> reģistrācija tiek uzsākta pēc paziņojuma publicēšanas atbilstoši </w:t>
      </w:r>
      <w:r w:rsidR="00EB718E">
        <w:rPr>
          <w:color w:val="00000A"/>
          <w:sz w:val="23"/>
          <w:szCs w:val="23"/>
        </w:rPr>
        <w:t>šo noteikumu</w:t>
      </w:r>
      <w:r w:rsidR="001E5AB1" w:rsidRPr="00BE65E4">
        <w:rPr>
          <w:color w:val="00000A"/>
          <w:sz w:val="23"/>
          <w:szCs w:val="23"/>
        </w:rPr>
        <w:t xml:space="preserve"> 1.</w:t>
      </w:r>
      <w:r w:rsidR="00253418">
        <w:rPr>
          <w:color w:val="00000A"/>
          <w:sz w:val="23"/>
          <w:szCs w:val="23"/>
        </w:rPr>
        <w:t>5.</w:t>
      </w:r>
      <w:r w:rsidR="001E5AB1" w:rsidRPr="00BE65E4">
        <w:rPr>
          <w:color w:val="00000A"/>
          <w:sz w:val="23"/>
          <w:szCs w:val="23"/>
        </w:rPr>
        <w:t> punkta prasībām</w:t>
      </w:r>
      <w:r w:rsidR="001E5AB1" w:rsidRPr="00AB6F3B">
        <w:rPr>
          <w:sz w:val="23"/>
          <w:szCs w:val="23"/>
        </w:rPr>
        <w:t>.</w:t>
      </w:r>
    </w:p>
    <w:p w14:paraId="06F765F5" w14:textId="368F84CA" w:rsidR="001E5AB1" w:rsidRPr="00BE65E4" w:rsidRDefault="00043BA6" w:rsidP="00C86D9B">
      <w:pPr>
        <w:numPr>
          <w:ilvl w:val="1"/>
          <w:numId w:val="1"/>
        </w:numPr>
        <w:ind w:left="567" w:hanging="567"/>
        <w:jc w:val="both"/>
        <w:rPr>
          <w:sz w:val="23"/>
          <w:szCs w:val="23"/>
        </w:rPr>
      </w:pPr>
      <w:r w:rsidRPr="00BE65E4">
        <w:rPr>
          <w:color w:val="00000A"/>
          <w:sz w:val="23"/>
          <w:szCs w:val="23"/>
        </w:rPr>
        <w:t xml:space="preserve">Pretendentu </w:t>
      </w:r>
      <w:r w:rsidR="001E5AB1" w:rsidRPr="00BE65E4">
        <w:rPr>
          <w:sz w:val="23"/>
          <w:szCs w:val="23"/>
        </w:rPr>
        <w:t xml:space="preserve">reģistrācija tiek pārtraukta vienu stundu </w:t>
      </w:r>
      <w:r w:rsidR="00C7556A">
        <w:rPr>
          <w:sz w:val="23"/>
          <w:szCs w:val="23"/>
        </w:rPr>
        <w:t>pirms Izsoles sākuma</w:t>
      </w:r>
      <w:r w:rsidR="00581CB6" w:rsidRPr="00BE65E4">
        <w:rPr>
          <w:sz w:val="23"/>
          <w:szCs w:val="23"/>
        </w:rPr>
        <w:t>.</w:t>
      </w:r>
    </w:p>
    <w:p w14:paraId="5C0F2811" w14:textId="77777777" w:rsidR="00CC2EDA" w:rsidRPr="00BE65E4" w:rsidRDefault="00CC2EDA" w:rsidP="00C86D9B">
      <w:pPr>
        <w:jc w:val="both"/>
        <w:rPr>
          <w:bCs/>
          <w:caps/>
          <w:sz w:val="23"/>
          <w:szCs w:val="23"/>
        </w:rPr>
      </w:pPr>
    </w:p>
    <w:p w14:paraId="4C80F9A1" w14:textId="77777777" w:rsidR="00043BA6" w:rsidRPr="00BE65E4" w:rsidRDefault="00043BA6" w:rsidP="00C86D9B">
      <w:pPr>
        <w:numPr>
          <w:ilvl w:val="0"/>
          <w:numId w:val="1"/>
        </w:numPr>
        <w:spacing w:after="60"/>
        <w:jc w:val="center"/>
        <w:outlineLvl w:val="4"/>
        <w:rPr>
          <w:b/>
          <w:bCs/>
          <w:iCs/>
          <w:sz w:val="23"/>
          <w:szCs w:val="23"/>
        </w:rPr>
      </w:pPr>
      <w:r w:rsidRPr="00BE65E4">
        <w:rPr>
          <w:b/>
          <w:bCs/>
          <w:iCs/>
          <w:sz w:val="23"/>
          <w:szCs w:val="23"/>
        </w:rPr>
        <w:t>Iesniedzamie dokumenti</w:t>
      </w:r>
    </w:p>
    <w:p w14:paraId="0261AADB" w14:textId="75E13EFD" w:rsidR="003C1176" w:rsidRPr="00BE65E4" w:rsidRDefault="00043BA6" w:rsidP="00C86D9B">
      <w:pPr>
        <w:numPr>
          <w:ilvl w:val="1"/>
          <w:numId w:val="1"/>
        </w:numPr>
        <w:ind w:left="567" w:hanging="567"/>
        <w:jc w:val="both"/>
        <w:rPr>
          <w:sz w:val="23"/>
          <w:szCs w:val="23"/>
        </w:rPr>
      </w:pPr>
      <w:r w:rsidRPr="00BE65E4">
        <w:rPr>
          <w:color w:val="00000A"/>
          <w:sz w:val="23"/>
          <w:szCs w:val="23"/>
        </w:rPr>
        <w:t>Pieteikumu</w:t>
      </w:r>
      <w:r w:rsidR="00951C8E" w:rsidRPr="00BE65E4">
        <w:rPr>
          <w:color w:val="00000A"/>
          <w:sz w:val="23"/>
          <w:szCs w:val="23"/>
        </w:rPr>
        <w:t xml:space="preserve"> (</w:t>
      </w:r>
      <w:r w:rsidR="00C17A62" w:rsidRPr="00BE65E4">
        <w:rPr>
          <w:sz w:val="23"/>
          <w:szCs w:val="23"/>
        </w:rPr>
        <w:t xml:space="preserve">skatīt </w:t>
      </w:r>
      <w:r w:rsidR="00A962B7">
        <w:rPr>
          <w:sz w:val="23"/>
          <w:szCs w:val="23"/>
        </w:rPr>
        <w:t>4</w:t>
      </w:r>
      <w:r w:rsidR="00C17A62" w:rsidRPr="00BE65E4">
        <w:rPr>
          <w:sz w:val="23"/>
          <w:szCs w:val="23"/>
        </w:rPr>
        <w:t>.</w:t>
      </w:r>
      <w:r w:rsidR="00292CB2">
        <w:rPr>
          <w:sz w:val="23"/>
          <w:szCs w:val="23"/>
        </w:rPr>
        <w:t> </w:t>
      </w:r>
      <w:r w:rsidR="00C17A62" w:rsidRPr="00BE65E4">
        <w:rPr>
          <w:sz w:val="23"/>
          <w:szCs w:val="23"/>
        </w:rPr>
        <w:t>pielikumu</w:t>
      </w:r>
      <w:r w:rsidR="00951C8E" w:rsidRPr="00BE65E4">
        <w:rPr>
          <w:color w:val="00000A"/>
          <w:sz w:val="23"/>
          <w:szCs w:val="23"/>
        </w:rPr>
        <w:t>)</w:t>
      </w:r>
      <w:r w:rsidRPr="00BE65E4">
        <w:rPr>
          <w:sz w:val="23"/>
          <w:szCs w:val="23"/>
        </w:rPr>
        <w:t xml:space="preserve"> </w:t>
      </w:r>
      <w:r w:rsidR="003C1176" w:rsidRPr="00BE65E4">
        <w:rPr>
          <w:sz w:val="23"/>
          <w:szCs w:val="23"/>
        </w:rPr>
        <w:t>par piedalīšanos Izsolē izsoles komisijai jāiesniedz līdz 202</w:t>
      </w:r>
      <w:r w:rsidR="00350A49">
        <w:rPr>
          <w:sz w:val="23"/>
          <w:szCs w:val="23"/>
        </w:rPr>
        <w:t>3</w:t>
      </w:r>
      <w:r w:rsidR="003C1176" w:rsidRPr="00BE65E4">
        <w:rPr>
          <w:sz w:val="23"/>
          <w:szCs w:val="23"/>
        </w:rPr>
        <w:t>.</w:t>
      </w:r>
      <w:r w:rsidR="00350A49">
        <w:rPr>
          <w:sz w:val="23"/>
          <w:szCs w:val="23"/>
        </w:rPr>
        <w:t> </w:t>
      </w:r>
      <w:r w:rsidR="003C1176" w:rsidRPr="00BE65E4">
        <w:rPr>
          <w:sz w:val="23"/>
          <w:szCs w:val="23"/>
        </w:rPr>
        <w:t xml:space="preserve">gada </w:t>
      </w:r>
      <w:r w:rsidR="00603C2D" w:rsidRPr="00603C2D">
        <w:rPr>
          <w:sz w:val="23"/>
          <w:szCs w:val="23"/>
        </w:rPr>
        <w:t>28</w:t>
      </w:r>
      <w:r w:rsidR="00AB0D90" w:rsidRPr="00603C2D">
        <w:rPr>
          <w:sz w:val="23"/>
          <w:szCs w:val="23"/>
        </w:rPr>
        <w:t>. jūnijam</w:t>
      </w:r>
      <w:r w:rsidR="003C1176" w:rsidRPr="00603C2D">
        <w:rPr>
          <w:sz w:val="23"/>
          <w:szCs w:val="23"/>
        </w:rPr>
        <w:t xml:space="preserve"> plkst. </w:t>
      </w:r>
      <w:r w:rsidR="00AB0D90" w:rsidRPr="00603C2D">
        <w:rPr>
          <w:sz w:val="23"/>
          <w:szCs w:val="23"/>
        </w:rPr>
        <w:t>1</w:t>
      </w:r>
      <w:r w:rsidR="00603C2D" w:rsidRPr="00603C2D">
        <w:rPr>
          <w:sz w:val="23"/>
          <w:szCs w:val="23"/>
        </w:rPr>
        <w:t>0</w:t>
      </w:r>
      <w:r w:rsidR="00AB0D90" w:rsidRPr="00603C2D">
        <w:rPr>
          <w:sz w:val="23"/>
          <w:szCs w:val="23"/>
        </w:rPr>
        <w:t>.00</w:t>
      </w:r>
      <w:r w:rsidR="003C1176" w:rsidRPr="00603C2D">
        <w:rPr>
          <w:sz w:val="23"/>
          <w:szCs w:val="23"/>
        </w:rPr>
        <w:t xml:space="preserve"> vienā</w:t>
      </w:r>
      <w:r w:rsidR="003C1176" w:rsidRPr="00BE65E4">
        <w:rPr>
          <w:sz w:val="23"/>
          <w:szCs w:val="23"/>
        </w:rPr>
        <w:t xml:space="preserve"> no šādiem veidiem:</w:t>
      </w:r>
    </w:p>
    <w:p w14:paraId="7B3E16A7" w14:textId="574DD4FD" w:rsidR="003C1176" w:rsidRPr="00BE65E4" w:rsidRDefault="003C1176" w:rsidP="003C1176">
      <w:pPr>
        <w:pStyle w:val="Sarakstarindkopa"/>
        <w:numPr>
          <w:ilvl w:val="0"/>
          <w:numId w:val="27"/>
        </w:numPr>
        <w:ind w:left="1134" w:hanging="708"/>
        <w:jc w:val="both"/>
        <w:rPr>
          <w:sz w:val="23"/>
          <w:szCs w:val="23"/>
        </w:rPr>
      </w:pPr>
      <w:r w:rsidRPr="00BE65E4">
        <w:rPr>
          <w:sz w:val="23"/>
          <w:szCs w:val="23"/>
        </w:rPr>
        <w:t xml:space="preserve">nosūtot pa pastu uz adresi: </w:t>
      </w:r>
      <w:bookmarkStart w:id="4" w:name="_Hlk137554090"/>
      <w:r w:rsidRPr="00BE65E4">
        <w:rPr>
          <w:sz w:val="23"/>
          <w:szCs w:val="23"/>
        </w:rPr>
        <w:t>SIA „RĒZEKNES SLIMNĪCA”, 18.novembra iela 41, Rēzekne, LV-4601</w:t>
      </w:r>
      <w:bookmarkEnd w:id="4"/>
      <w:r w:rsidR="00746D22">
        <w:rPr>
          <w:sz w:val="23"/>
          <w:szCs w:val="23"/>
        </w:rPr>
        <w:t>. Pasta sūtījumiem jābūt saņemtiem līdz 4.1.punktā norādītajam laikam</w:t>
      </w:r>
      <w:r w:rsidRPr="00BE65E4">
        <w:rPr>
          <w:sz w:val="23"/>
          <w:szCs w:val="23"/>
        </w:rPr>
        <w:t>;</w:t>
      </w:r>
    </w:p>
    <w:p w14:paraId="0CF025A7" w14:textId="6C326A98" w:rsidR="003C1176" w:rsidRPr="00BE65E4" w:rsidRDefault="003C1176" w:rsidP="003C1176">
      <w:pPr>
        <w:pStyle w:val="Sarakstarindkopa"/>
        <w:numPr>
          <w:ilvl w:val="0"/>
          <w:numId w:val="27"/>
        </w:numPr>
        <w:ind w:left="1134" w:hanging="708"/>
        <w:jc w:val="both"/>
        <w:rPr>
          <w:sz w:val="23"/>
          <w:szCs w:val="23"/>
        </w:rPr>
      </w:pPr>
      <w:r w:rsidRPr="00BE65E4">
        <w:rPr>
          <w:sz w:val="23"/>
          <w:szCs w:val="23"/>
        </w:rPr>
        <w:t xml:space="preserve">nosūtot elektroniski, sūtot pieteikumu uz e-pastu </w:t>
      </w:r>
      <w:hyperlink r:id="rId9" w:history="1">
        <w:r w:rsidRPr="00BE65E4">
          <w:rPr>
            <w:rStyle w:val="Hipersaite"/>
            <w:sz w:val="23"/>
            <w:szCs w:val="23"/>
          </w:rPr>
          <w:t>kanceleja@rslimnica.lv</w:t>
        </w:r>
      </w:hyperlink>
      <w:r w:rsidRPr="00BE65E4">
        <w:rPr>
          <w:sz w:val="23"/>
          <w:szCs w:val="23"/>
        </w:rPr>
        <w:t xml:space="preserve"> ar norādi: </w:t>
      </w:r>
      <w:r w:rsidRPr="00BE65E4">
        <w:rPr>
          <w:i/>
          <w:sz w:val="23"/>
          <w:szCs w:val="23"/>
        </w:rPr>
        <w:t xml:space="preserve">„Pieteikums izsolei – </w:t>
      </w:r>
      <w:r w:rsidR="00253418">
        <w:rPr>
          <w:i/>
          <w:sz w:val="23"/>
          <w:szCs w:val="23"/>
        </w:rPr>
        <w:t>kafejnīcas telpas</w:t>
      </w:r>
      <w:r w:rsidRPr="00BE65E4">
        <w:rPr>
          <w:i/>
          <w:sz w:val="23"/>
          <w:szCs w:val="23"/>
        </w:rPr>
        <w:t>”</w:t>
      </w:r>
      <w:r w:rsidRPr="00BE65E4">
        <w:rPr>
          <w:sz w:val="23"/>
          <w:szCs w:val="23"/>
        </w:rPr>
        <w:t xml:space="preserve"> un Izsoles dienā iesniedzot pieteikuma oriģinālu izsoles komisijai, ja pieteikums nav bijis parakstīts ar drošu elektronisko parakstu.</w:t>
      </w:r>
    </w:p>
    <w:p w14:paraId="2AD2D2D2" w14:textId="73FFEA09" w:rsidR="003C1176" w:rsidRPr="00BE65E4" w:rsidRDefault="003C1176" w:rsidP="00C86D9B">
      <w:pPr>
        <w:numPr>
          <w:ilvl w:val="1"/>
          <w:numId w:val="1"/>
        </w:numPr>
        <w:ind w:left="567" w:hanging="567"/>
        <w:jc w:val="both"/>
        <w:rPr>
          <w:sz w:val="23"/>
          <w:szCs w:val="23"/>
        </w:rPr>
      </w:pPr>
      <w:r w:rsidRPr="00BE65E4">
        <w:rPr>
          <w:sz w:val="23"/>
          <w:szCs w:val="23"/>
        </w:rPr>
        <w:t>Ar Slimnīcas</w:t>
      </w:r>
      <w:r w:rsidRPr="00BE65E4">
        <w:rPr>
          <w:bCs/>
          <w:sz w:val="23"/>
          <w:szCs w:val="23"/>
        </w:rPr>
        <w:t xml:space="preserve"> valdes </w:t>
      </w:r>
      <w:r w:rsidRPr="00BE65E4">
        <w:rPr>
          <w:sz w:val="23"/>
          <w:szCs w:val="23"/>
        </w:rPr>
        <w:t xml:space="preserve">lēmumu </w:t>
      </w:r>
      <w:r w:rsidR="00FD609C" w:rsidRPr="00BE65E4">
        <w:rPr>
          <w:sz w:val="23"/>
          <w:szCs w:val="23"/>
        </w:rPr>
        <w:t>pretendentu</w:t>
      </w:r>
      <w:r w:rsidRPr="00BE65E4">
        <w:rPr>
          <w:sz w:val="23"/>
          <w:szCs w:val="23"/>
        </w:rPr>
        <w:t xml:space="preserve"> reģistrācijas termiņš var tikt pagarināts.</w:t>
      </w:r>
    </w:p>
    <w:p w14:paraId="04667F12" w14:textId="3E6B0605" w:rsidR="00A729FF" w:rsidRPr="00BE65E4" w:rsidRDefault="00A729FF" w:rsidP="00C86D9B">
      <w:pPr>
        <w:numPr>
          <w:ilvl w:val="1"/>
          <w:numId w:val="1"/>
        </w:numPr>
        <w:ind w:left="567" w:hanging="567"/>
        <w:jc w:val="both"/>
        <w:rPr>
          <w:sz w:val="23"/>
          <w:szCs w:val="23"/>
        </w:rPr>
      </w:pPr>
      <w:r w:rsidRPr="00BE65E4">
        <w:rPr>
          <w:color w:val="00000A"/>
          <w:sz w:val="23"/>
          <w:szCs w:val="23"/>
        </w:rPr>
        <w:t>Pieteikumā</w:t>
      </w:r>
      <w:r w:rsidRPr="00BE65E4">
        <w:rPr>
          <w:sz w:val="23"/>
          <w:szCs w:val="23"/>
        </w:rPr>
        <w:t xml:space="preserve"> norāda:</w:t>
      </w:r>
    </w:p>
    <w:p w14:paraId="6B25911B" w14:textId="2452064C" w:rsidR="00A729FF" w:rsidRPr="00BE65E4" w:rsidRDefault="00F46EB9" w:rsidP="00F223FD">
      <w:pPr>
        <w:numPr>
          <w:ilvl w:val="2"/>
          <w:numId w:val="1"/>
        </w:numPr>
        <w:ind w:left="1134" w:hanging="708"/>
        <w:jc w:val="both"/>
        <w:rPr>
          <w:color w:val="00000A"/>
          <w:sz w:val="23"/>
          <w:szCs w:val="23"/>
        </w:rPr>
      </w:pPr>
      <w:r w:rsidRPr="00BE65E4">
        <w:rPr>
          <w:color w:val="00000A"/>
          <w:sz w:val="23"/>
          <w:szCs w:val="23"/>
        </w:rPr>
        <w:t>p</w:t>
      </w:r>
      <w:r w:rsidR="00A729FF" w:rsidRPr="00BE65E4">
        <w:rPr>
          <w:color w:val="00000A"/>
          <w:sz w:val="23"/>
          <w:szCs w:val="23"/>
        </w:rPr>
        <w:t>retendenta vārdu, uzvārdu (</w:t>
      </w:r>
      <w:r w:rsidR="00C7556A">
        <w:rPr>
          <w:color w:val="00000A"/>
          <w:sz w:val="23"/>
          <w:szCs w:val="23"/>
        </w:rPr>
        <w:t>fiziskai personai</w:t>
      </w:r>
      <w:r w:rsidR="00A729FF" w:rsidRPr="00BE65E4">
        <w:rPr>
          <w:color w:val="00000A"/>
          <w:sz w:val="23"/>
          <w:szCs w:val="23"/>
        </w:rPr>
        <w:t>) vai komercsabiedrības firmu (</w:t>
      </w:r>
      <w:r w:rsidR="00C7556A">
        <w:rPr>
          <w:color w:val="00000A"/>
          <w:sz w:val="23"/>
          <w:szCs w:val="23"/>
        </w:rPr>
        <w:t>juridiskai personai</w:t>
      </w:r>
      <w:r w:rsidR="00A729FF" w:rsidRPr="00BE65E4">
        <w:rPr>
          <w:color w:val="00000A"/>
          <w:sz w:val="23"/>
          <w:szCs w:val="23"/>
        </w:rPr>
        <w:t>);</w:t>
      </w:r>
    </w:p>
    <w:p w14:paraId="1B3CA229" w14:textId="1564AEEB" w:rsidR="00A729FF" w:rsidRPr="00BE65E4" w:rsidRDefault="00A729FF" w:rsidP="00F223FD">
      <w:pPr>
        <w:numPr>
          <w:ilvl w:val="2"/>
          <w:numId w:val="1"/>
        </w:numPr>
        <w:ind w:left="1134" w:hanging="708"/>
        <w:jc w:val="both"/>
        <w:rPr>
          <w:color w:val="00000A"/>
          <w:sz w:val="23"/>
          <w:szCs w:val="23"/>
        </w:rPr>
      </w:pPr>
      <w:r w:rsidRPr="00BE65E4">
        <w:rPr>
          <w:color w:val="00000A"/>
          <w:sz w:val="23"/>
          <w:szCs w:val="23"/>
        </w:rPr>
        <w:t>personas kodu, deklarētās dzīvesvietas adresi (</w:t>
      </w:r>
      <w:r w:rsidR="00C7556A">
        <w:rPr>
          <w:color w:val="00000A"/>
          <w:sz w:val="23"/>
          <w:szCs w:val="23"/>
        </w:rPr>
        <w:t>fiziskai personai</w:t>
      </w:r>
      <w:r w:rsidRPr="00BE65E4">
        <w:rPr>
          <w:color w:val="00000A"/>
          <w:sz w:val="23"/>
          <w:szCs w:val="23"/>
        </w:rPr>
        <w:t>) vai reģistrācijas numuru, juridisko adresi (</w:t>
      </w:r>
      <w:r w:rsidR="00C7556A">
        <w:rPr>
          <w:color w:val="00000A"/>
          <w:sz w:val="23"/>
          <w:szCs w:val="23"/>
        </w:rPr>
        <w:t>juridiskai personai</w:t>
      </w:r>
      <w:r w:rsidRPr="00BE65E4">
        <w:rPr>
          <w:color w:val="00000A"/>
          <w:sz w:val="23"/>
          <w:szCs w:val="23"/>
        </w:rPr>
        <w:t>);</w:t>
      </w:r>
    </w:p>
    <w:p w14:paraId="7F688E16" w14:textId="2F172703" w:rsidR="00AB0D90" w:rsidRPr="00AB0D90" w:rsidRDefault="00F46EB9" w:rsidP="00AB0D90">
      <w:pPr>
        <w:numPr>
          <w:ilvl w:val="2"/>
          <w:numId w:val="1"/>
        </w:numPr>
        <w:ind w:left="1134" w:hanging="708"/>
        <w:jc w:val="both"/>
        <w:rPr>
          <w:color w:val="00000A"/>
          <w:sz w:val="23"/>
          <w:szCs w:val="23"/>
        </w:rPr>
      </w:pPr>
      <w:r w:rsidRPr="00BE65E4">
        <w:rPr>
          <w:color w:val="00000A"/>
          <w:sz w:val="23"/>
          <w:szCs w:val="23"/>
        </w:rPr>
        <w:t>kontaktinformāciju</w:t>
      </w:r>
      <w:r w:rsidR="0000570E" w:rsidRPr="00BE65E4">
        <w:rPr>
          <w:color w:val="00000A"/>
          <w:sz w:val="23"/>
          <w:szCs w:val="23"/>
        </w:rPr>
        <w:t xml:space="preserve"> un pārstāvja datus;</w:t>
      </w:r>
    </w:p>
    <w:p w14:paraId="43779E52" w14:textId="7EF28616" w:rsidR="00A729FF" w:rsidRPr="00BE65E4" w:rsidRDefault="003C1176" w:rsidP="00F223FD">
      <w:pPr>
        <w:numPr>
          <w:ilvl w:val="2"/>
          <w:numId w:val="1"/>
        </w:numPr>
        <w:ind w:left="1134" w:hanging="708"/>
        <w:jc w:val="both"/>
        <w:rPr>
          <w:color w:val="00000A"/>
          <w:sz w:val="23"/>
          <w:szCs w:val="23"/>
        </w:rPr>
      </w:pPr>
      <w:r w:rsidRPr="00BE65E4">
        <w:rPr>
          <w:sz w:val="23"/>
          <w:szCs w:val="23"/>
        </w:rPr>
        <w:t xml:space="preserve">jāapliecina vēlme piedalīties </w:t>
      </w:r>
      <w:r w:rsidR="001107DC" w:rsidRPr="00BE65E4">
        <w:rPr>
          <w:sz w:val="23"/>
          <w:szCs w:val="23"/>
        </w:rPr>
        <w:t>I</w:t>
      </w:r>
      <w:r w:rsidRPr="00BE65E4">
        <w:rPr>
          <w:sz w:val="23"/>
          <w:szCs w:val="23"/>
        </w:rPr>
        <w:t xml:space="preserve">zsolē un, ka </w:t>
      </w:r>
      <w:r w:rsidR="001107DC" w:rsidRPr="00BE65E4">
        <w:rPr>
          <w:sz w:val="23"/>
          <w:szCs w:val="23"/>
        </w:rPr>
        <w:t>pretendents</w:t>
      </w:r>
      <w:r w:rsidRPr="00BE65E4">
        <w:rPr>
          <w:sz w:val="23"/>
          <w:szCs w:val="23"/>
        </w:rPr>
        <w:t xml:space="preserve"> ir iepazinies ar šīs Izsoles noteikumiem un nepastāv nekādi šķēršļi piedalīties </w:t>
      </w:r>
      <w:r w:rsidR="001107DC" w:rsidRPr="00BE65E4">
        <w:rPr>
          <w:sz w:val="23"/>
          <w:szCs w:val="23"/>
        </w:rPr>
        <w:t>I</w:t>
      </w:r>
      <w:r w:rsidRPr="00BE65E4">
        <w:rPr>
          <w:sz w:val="23"/>
          <w:szCs w:val="23"/>
        </w:rPr>
        <w:t>zsolē</w:t>
      </w:r>
      <w:r w:rsidR="00A729FF" w:rsidRPr="00BE65E4">
        <w:rPr>
          <w:color w:val="00000A"/>
          <w:sz w:val="23"/>
          <w:szCs w:val="23"/>
        </w:rPr>
        <w:t>.</w:t>
      </w:r>
    </w:p>
    <w:p w14:paraId="5F017699" w14:textId="77777777" w:rsidR="00043BA6" w:rsidRPr="00BE65E4" w:rsidRDefault="00100082" w:rsidP="00C86D9B">
      <w:pPr>
        <w:numPr>
          <w:ilvl w:val="1"/>
          <w:numId w:val="1"/>
        </w:numPr>
        <w:ind w:left="567" w:hanging="567"/>
        <w:jc w:val="both"/>
        <w:rPr>
          <w:color w:val="00000A"/>
          <w:sz w:val="23"/>
          <w:szCs w:val="23"/>
        </w:rPr>
      </w:pPr>
      <w:r w:rsidRPr="00BE65E4">
        <w:rPr>
          <w:color w:val="00000A"/>
          <w:sz w:val="23"/>
          <w:szCs w:val="23"/>
        </w:rPr>
        <w:t>Pieteikumam pievieno</w:t>
      </w:r>
      <w:r w:rsidR="00043BA6" w:rsidRPr="00BE65E4">
        <w:rPr>
          <w:color w:val="00000A"/>
          <w:sz w:val="23"/>
          <w:szCs w:val="23"/>
        </w:rPr>
        <w:t xml:space="preserve">: </w:t>
      </w:r>
    </w:p>
    <w:p w14:paraId="562FA665" w14:textId="2D29D767" w:rsidR="00100082" w:rsidRPr="00BE65E4" w:rsidRDefault="00100082" w:rsidP="00F223FD">
      <w:pPr>
        <w:numPr>
          <w:ilvl w:val="2"/>
          <w:numId w:val="1"/>
        </w:numPr>
        <w:ind w:left="1134" w:hanging="708"/>
        <w:jc w:val="both"/>
        <w:rPr>
          <w:color w:val="00000A"/>
          <w:sz w:val="23"/>
          <w:szCs w:val="23"/>
        </w:rPr>
      </w:pPr>
      <w:r w:rsidRPr="00BE65E4">
        <w:rPr>
          <w:sz w:val="23"/>
          <w:szCs w:val="23"/>
        </w:rPr>
        <w:t>izdruku no Pārtikas un veterinārā dienesta uzraudzībai pakļauto uzņēmumu reģistra</w:t>
      </w:r>
      <w:r w:rsidR="003E66AF">
        <w:rPr>
          <w:sz w:val="23"/>
          <w:szCs w:val="23"/>
        </w:rPr>
        <w:t xml:space="preserve"> un visu nepieciešamo sabiedriskas ēdināšanas pakalpojumu sniegšanas</w:t>
      </w:r>
      <w:r w:rsidR="00C65165">
        <w:rPr>
          <w:sz w:val="23"/>
          <w:szCs w:val="23"/>
        </w:rPr>
        <w:t xml:space="preserve"> atzinumu un</w:t>
      </w:r>
      <w:r w:rsidR="003E66AF">
        <w:rPr>
          <w:sz w:val="23"/>
          <w:szCs w:val="23"/>
        </w:rPr>
        <w:t xml:space="preserve"> atļauju kopijas</w:t>
      </w:r>
      <w:r w:rsidR="00A729FF" w:rsidRPr="00BE65E4">
        <w:rPr>
          <w:sz w:val="23"/>
          <w:szCs w:val="23"/>
        </w:rPr>
        <w:t>;</w:t>
      </w:r>
    </w:p>
    <w:p w14:paraId="63B377E9" w14:textId="77777777" w:rsidR="00D13B37" w:rsidRDefault="00043BA6" w:rsidP="001107DC">
      <w:pPr>
        <w:numPr>
          <w:ilvl w:val="2"/>
          <w:numId w:val="1"/>
        </w:numPr>
        <w:ind w:left="1134" w:hanging="708"/>
        <w:jc w:val="both"/>
        <w:rPr>
          <w:color w:val="00000A"/>
          <w:sz w:val="23"/>
          <w:szCs w:val="23"/>
        </w:rPr>
      </w:pPr>
      <w:r w:rsidRPr="00BE65E4">
        <w:rPr>
          <w:sz w:val="23"/>
          <w:szCs w:val="23"/>
        </w:rPr>
        <w:t>dokument</w:t>
      </w:r>
      <w:r w:rsidR="00A729FF" w:rsidRPr="00BE65E4">
        <w:rPr>
          <w:sz w:val="23"/>
          <w:szCs w:val="23"/>
        </w:rPr>
        <w:t>u</w:t>
      </w:r>
      <w:r w:rsidRPr="00BE65E4">
        <w:rPr>
          <w:color w:val="00000A"/>
          <w:sz w:val="23"/>
          <w:szCs w:val="23"/>
        </w:rPr>
        <w:t xml:space="preserve">, kas apliecina personas tiesības (pilnvaras) pārstāvēt pretendentu </w:t>
      </w:r>
      <w:r w:rsidR="001107DC" w:rsidRPr="00BE65E4">
        <w:rPr>
          <w:color w:val="00000A"/>
          <w:sz w:val="23"/>
          <w:szCs w:val="23"/>
        </w:rPr>
        <w:t>I</w:t>
      </w:r>
      <w:r w:rsidRPr="00BE65E4">
        <w:rPr>
          <w:color w:val="00000A"/>
          <w:sz w:val="23"/>
          <w:szCs w:val="23"/>
        </w:rPr>
        <w:t>zsolē</w:t>
      </w:r>
      <w:r w:rsidR="005814D7" w:rsidRPr="00BE65E4">
        <w:rPr>
          <w:color w:val="00000A"/>
          <w:sz w:val="23"/>
          <w:szCs w:val="23"/>
        </w:rPr>
        <w:t>,</w:t>
      </w:r>
      <w:r w:rsidR="001107DC" w:rsidRPr="00BE65E4">
        <w:rPr>
          <w:color w:val="00000A"/>
          <w:sz w:val="23"/>
          <w:szCs w:val="23"/>
        </w:rPr>
        <w:t xml:space="preserve"> </w:t>
      </w:r>
      <w:r w:rsidR="005814D7" w:rsidRPr="00BE65E4">
        <w:rPr>
          <w:color w:val="00000A"/>
          <w:sz w:val="23"/>
          <w:szCs w:val="23"/>
        </w:rPr>
        <w:t xml:space="preserve">minēto </w:t>
      </w:r>
      <w:r w:rsidR="00543AE5" w:rsidRPr="00BE65E4">
        <w:rPr>
          <w:color w:val="00000A"/>
          <w:sz w:val="23"/>
          <w:szCs w:val="23"/>
        </w:rPr>
        <w:t xml:space="preserve">informāciju </w:t>
      </w:r>
      <w:r w:rsidR="005814D7" w:rsidRPr="00BE65E4">
        <w:rPr>
          <w:color w:val="00000A"/>
          <w:sz w:val="23"/>
          <w:szCs w:val="23"/>
        </w:rPr>
        <w:t>var aizstāt ar konkrētām norādēm (saitēm) uz publiski pieeja</w:t>
      </w:r>
      <w:r w:rsidR="00543AE5" w:rsidRPr="00BE65E4">
        <w:rPr>
          <w:color w:val="00000A"/>
          <w:sz w:val="23"/>
          <w:szCs w:val="23"/>
        </w:rPr>
        <w:t>mām sistēmām vai reģistriem</w:t>
      </w:r>
      <w:r w:rsidR="00D13B37">
        <w:rPr>
          <w:color w:val="00000A"/>
          <w:sz w:val="23"/>
          <w:szCs w:val="23"/>
        </w:rPr>
        <w:t>;</w:t>
      </w:r>
    </w:p>
    <w:p w14:paraId="4F858B40" w14:textId="2ED65229" w:rsidR="005814D7" w:rsidRPr="00BE65E4" w:rsidRDefault="00D13B37" w:rsidP="001107DC">
      <w:pPr>
        <w:numPr>
          <w:ilvl w:val="2"/>
          <w:numId w:val="1"/>
        </w:numPr>
        <w:ind w:left="1134" w:hanging="708"/>
        <w:jc w:val="both"/>
        <w:rPr>
          <w:color w:val="00000A"/>
          <w:sz w:val="23"/>
          <w:szCs w:val="23"/>
        </w:rPr>
      </w:pPr>
      <w:r w:rsidRPr="00BE65E4">
        <w:rPr>
          <w:sz w:val="23"/>
          <w:szCs w:val="23"/>
        </w:rPr>
        <w:t>personu apliecinoš</w:t>
      </w:r>
      <w:r>
        <w:rPr>
          <w:sz w:val="23"/>
          <w:szCs w:val="23"/>
        </w:rPr>
        <w:t xml:space="preserve">a </w:t>
      </w:r>
      <w:r w:rsidRPr="00BE65E4">
        <w:rPr>
          <w:sz w:val="23"/>
          <w:szCs w:val="23"/>
        </w:rPr>
        <w:t>dokument</w:t>
      </w:r>
      <w:r>
        <w:rPr>
          <w:sz w:val="23"/>
          <w:szCs w:val="23"/>
        </w:rPr>
        <w:t>a kopiju</w:t>
      </w:r>
      <w:r w:rsidR="00543AE5" w:rsidRPr="00BE65E4">
        <w:rPr>
          <w:color w:val="00000A"/>
          <w:sz w:val="23"/>
          <w:szCs w:val="23"/>
        </w:rPr>
        <w:t>.</w:t>
      </w:r>
    </w:p>
    <w:p w14:paraId="0A704C9A" w14:textId="0C0EDF9B" w:rsidR="001107DC" w:rsidRPr="00BE65E4" w:rsidRDefault="003C1176" w:rsidP="001107DC">
      <w:pPr>
        <w:numPr>
          <w:ilvl w:val="1"/>
          <w:numId w:val="1"/>
        </w:numPr>
        <w:ind w:left="567" w:hanging="567"/>
        <w:jc w:val="both"/>
        <w:rPr>
          <w:sz w:val="23"/>
          <w:szCs w:val="23"/>
        </w:rPr>
      </w:pPr>
      <w:r w:rsidRPr="00BE65E4">
        <w:rPr>
          <w:sz w:val="23"/>
          <w:szCs w:val="23"/>
        </w:rPr>
        <w:t xml:space="preserve">Pieteikumu par piedalīšanos </w:t>
      </w:r>
      <w:r w:rsidR="001107DC" w:rsidRPr="00BE65E4">
        <w:rPr>
          <w:sz w:val="23"/>
          <w:szCs w:val="23"/>
        </w:rPr>
        <w:t>I</w:t>
      </w:r>
      <w:r w:rsidRPr="00BE65E4">
        <w:rPr>
          <w:sz w:val="23"/>
          <w:szCs w:val="23"/>
        </w:rPr>
        <w:t>zsolē paraksta fiziska persona personīgi vai uz notariāli apliecinātas pilnvaras pamata pilnvarotā persona, juridiskas personas pārstāvis vai pilnvarotā persona.</w:t>
      </w:r>
    </w:p>
    <w:p w14:paraId="513BE97F" w14:textId="15A9009A" w:rsidR="009027E7" w:rsidRPr="00BE65E4" w:rsidRDefault="009027E7" w:rsidP="00C86D9B">
      <w:pPr>
        <w:numPr>
          <w:ilvl w:val="1"/>
          <w:numId w:val="1"/>
        </w:numPr>
        <w:ind w:left="567" w:hanging="567"/>
        <w:jc w:val="both"/>
        <w:rPr>
          <w:sz w:val="23"/>
          <w:szCs w:val="23"/>
        </w:rPr>
      </w:pPr>
      <w:r w:rsidRPr="00BE65E4">
        <w:rPr>
          <w:color w:val="00000A"/>
          <w:sz w:val="23"/>
          <w:szCs w:val="23"/>
        </w:rPr>
        <w:t>Pieteikuma</w:t>
      </w:r>
      <w:r w:rsidRPr="00BE65E4">
        <w:rPr>
          <w:sz w:val="23"/>
          <w:szCs w:val="23"/>
        </w:rPr>
        <w:t xml:space="preserve"> dokumenti</w:t>
      </w:r>
      <w:bookmarkStart w:id="5" w:name="_Toc164652644"/>
      <w:bookmarkStart w:id="6" w:name="_Toc164656143"/>
      <w:bookmarkStart w:id="7" w:name="_Toc164656286"/>
      <w:bookmarkStart w:id="8" w:name="_Toc170542722"/>
      <w:bookmarkStart w:id="9" w:name="_Toc170543770"/>
      <w:bookmarkStart w:id="10" w:name="_Toc170544012"/>
      <w:r w:rsidRPr="00BE65E4">
        <w:rPr>
          <w:sz w:val="23"/>
          <w:szCs w:val="23"/>
        </w:rPr>
        <w:t xml:space="preserve"> jāsagatavo valsts valodā</w:t>
      </w:r>
      <w:r w:rsidR="00543AE5" w:rsidRPr="00BE65E4">
        <w:rPr>
          <w:sz w:val="23"/>
          <w:szCs w:val="23"/>
        </w:rPr>
        <w:t>, tiem</w:t>
      </w:r>
      <w:bookmarkEnd w:id="5"/>
      <w:bookmarkEnd w:id="6"/>
      <w:bookmarkEnd w:id="7"/>
      <w:bookmarkEnd w:id="8"/>
      <w:bookmarkEnd w:id="9"/>
      <w:bookmarkEnd w:id="10"/>
      <w:r w:rsidRPr="00BE65E4">
        <w:rPr>
          <w:sz w:val="23"/>
          <w:szCs w:val="23"/>
        </w:rPr>
        <w:t xml:space="preserve"> </w:t>
      </w:r>
      <w:r w:rsidR="00543AE5" w:rsidRPr="00BE65E4">
        <w:rPr>
          <w:sz w:val="23"/>
          <w:szCs w:val="23"/>
        </w:rPr>
        <w:t xml:space="preserve">jābūt skaidri salasāmiem. </w:t>
      </w:r>
      <w:r w:rsidRPr="00BE65E4">
        <w:rPr>
          <w:sz w:val="23"/>
          <w:szCs w:val="23"/>
        </w:rPr>
        <w:t>Ārvalstīs izdotiem dokumentiem vai dokumentiem svešvalodā jāpievieno pretendenta apliecināts dokumenta tulkojums valsts valodā.</w:t>
      </w:r>
    </w:p>
    <w:p w14:paraId="02797F69" w14:textId="546CC000" w:rsidR="009027E7" w:rsidRPr="00BE65E4" w:rsidRDefault="009027E7" w:rsidP="00C86D9B">
      <w:pPr>
        <w:numPr>
          <w:ilvl w:val="1"/>
          <w:numId w:val="1"/>
        </w:numPr>
        <w:ind w:left="567" w:hanging="567"/>
        <w:jc w:val="both"/>
        <w:rPr>
          <w:sz w:val="23"/>
          <w:szCs w:val="23"/>
        </w:rPr>
      </w:pPr>
      <w:r w:rsidRPr="00BE65E4">
        <w:rPr>
          <w:color w:val="00000A"/>
          <w:sz w:val="23"/>
          <w:szCs w:val="23"/>
        </w:rPr>
        <w:t>Visas</w:t>
      </w:r>
      <w:r w:rsidRPr="00BE65E4">
        <w:rPr>
          <w:sz w:val="23"/>
          <w:szCs w:val="23"/>
        </w:rPr>
        <w:t xml:space="preserve"> izmaksas, kas saistītas ar pieteikumu sagatavošanu sedz pretendents.</w:t>
      </w:r>
    </w:p>
    <w:p w14:paraId="6B0EB2DD" w14:textId="02A9EDC3" w:rsidR="001107DC" w:rsidRPr="00BE65E4" w:rsidRDefault="001107DC" w:rsidP="00C86D9B">
      <w:pPr>
        <w:numPr>
          <w:ilvl w:val="1"/>
          <w:numId w:val="1"/>
        </w:numPr>
        <w:ind w:left="567" w:hanging="567"/>
        <w:jc w:val="both"/>
        <w:rPr>
          <w:sz w:val="23"/>
          <w:szCs w:val="23"/>
        </w:rPr>
      </w:pPr>
      <w:r w:rsidRPr="00BE65E4">
        <w:rPr>
          <w:sz w:val="23"/>
          <w:szCs w:val="23"/>
        </w:rPr>
        <w:t>Pretendents, iesniedzot izsoles komisijai pieteikumu par piedalīšanos Izsolē, apliecina, ka vēlas piedalīties Izsolē un pretendē uz izsolāmajām nomas tiesībām saskaņā ar šiem noteikumiem, un jebkura pretendenta prasība izmainīt šo noteikumus tiek uzskatīta par atteikšanos piedalīties Izsolē.</w:t>
      </w:r>
    </w:p>
    <w:p w14:paraId="7DEBA6D9" w14:textId="77777777" w:rsidR="001107DC" w:rsidRPr="00BE65E4" w:rsidRDefault="001107DC" w:rsidP="00C86D9B">
      <w:pPr>
        <w:jc w:val="both"/>
        <w:rPr>
          <w:bCs/>
          <w:caps/>
          <w:sz w:val="23"/>
          <w:szCs w:val="23"/>
        </w:rPr>
      </w:pPr>
    </w:p>
    <w:p w14:paraId="14A45236" w14:textId="3AA2C047" w:rsidR="00FF207D" w:rsidRPr="00BE65E4" w:rsidRDefault="00FF207D" w:rsidP="00C86D9B">
      <w:pPr>
        <w:numPr>
          <w:ilvl w:val="0"/>
          <w:numId w:val="1"/>
        </w:numPr>
        <w:spacing w:after="60"/>
        <w:jc w:val="center"/>
        <w:outlineLvl w:val="4"/>
        <w:rPr>
          <w:b/>
          <w:bCs/>
          <w:iCs/>
          <w:sz w:val="23"/>
          <w:szCs w:val="23"/>
        </w:rPr>
      </w:pPr>
      <w:r w:rsidRPr="00BE65E4">
        <w:rPr>
          <w:b/>
          <w:bCs/>
          <w:iCs/>
          <w:sz w:val="23"/>
          <w:szCs w:val="23"/>
        </w:rPr>
        <w:t xml:space="preserve">Pretendentu </w:t>
      </w:r>
      <w:r w:rsidR="00017408" w:rsidRPr="00BE65E4">
        <w:rPr>
          <w:b/>
          <w:bCs/>
          <w:iCs/>
          <w:sz w:val="23"/>
          <w:szCs w:val="23"/>
        </w:rPr>
        <w:t>reģistrēšanās kārtība</w:t>
      </w:r>
    </w:p>
    <w:p w14:paraId="7EF2A0FE" w14:textId="4C12F595" w:rsidR="00D7375E" w:rsidRPr="00BE65E4" w:rsidRDefault="00D7375E" w:rsidP="00C86D9B">
      <w:pPr>
        <w:numPr>
          <w:ilvl w:val="1"/>
          <w:numId w:val="1"/>
        </w:numPr>
        <w:ind w:left="567" w:hanging="567"/>
        <w:jc w:val="both"/>
        <w:rPr>
          <w:color w:val="00000A"/>
          <w:sz w:val="23"/>
          <w:szCs w:val="23"/>
        </w:rPr>
      </w:pPr>
      <w:r w:rsidRPr="00BE65E4">
        <w:rPr>
          <w:color w:val="00000A"/>
          <w:sz w:val="23"/>
          <w:szCs w:val="23"/>
        </w:rPr>
        <w:t xml:space="preserve">Pretendentam ir tiesības reģistrēties Izsolei, izpildot </w:t>
      </w:r>
      <w:r w:rsidR="00EB718E">
        <w:rPr>
          <w:color w:val="00000A"/>
          <w:sz w:val="23"/>
          <w:szCs w:val="23"/>
        </w:rPr>
        <w:t>šo noteikumu</w:t>
      </w:r>
      <w:r w:rsidRPr="00BE65E4">
        <w:rPr>
          <w:color w:val="00000A"/>
          <w:sz w:val="23"/>
          <w:szCs w:val="23"/>
        </w:rPr>
        <w:t xml:space="preserve"> prasības. </w:t>
      </w:r>
    </w:p>
    <w:p w14:paraId="78CBF795" w14:textId="3C2BE121" w:rsidR="001A0E05" w:rsidRPr="00BE65E4" w:rsidRDefault="00507CB5" w:rsidP="00C86D9B">
      <w:pPr>
        <w:numPr>
          <w:ilvl w:val="1"/>
          <w:numId w:val="1"/>
        </w:numPr>
        <w:ind w:left="567" w:hanging="567"/>
        <w:jc w:val="both"/>
        <w:rPr>
          <w:sz w:val="23"/>
          <w:szCs w:val="23"/>
        </w:rPr>
      </w:pPr>
      <w:r w:rsidRPr="00BE65E4">
        <w:rPr>
          <w:sz w:val="23"/>
          <w:szCs w:val="23"/>
        </w:rPr>
        <w:lastRenderedPageBreak/>
        <w:t xml:space="preserve">Pretendenti </w:t>
      </w:r>
      <w:r w:rsidR="00FF207D" w:rsidRPr="00BE65E4">
        <w:rPr>
          <w:sz w:val="23"/>
          <w:szCs w:val="23"/>
        </w:rPr>
        <w:t xml:space="preserve">tiek reģistrēti Izsoles </w:t>
      </w:r>
      <w:r w:rsidR="00E34716" w:rsidRPr="00BE65E4">
        <w:rPr>
          <w:sz w:val="23"/>
          <w:szCs w:val="23"/>
        </w:rPr>
        <w:t xml:space="preserve">pretendentu </w:t>
      </w:r>
      <w:r w:rsidR="00FF207D" w:rsidRPr="00BE65E4">
        <w:rPr>
          <w:sz w:val="23"/>
          <w:szCs w:val="23"/>
        </w:rPr>
        <w:t>uzskaites lapā (</w:t>
      </w:r>
      <w:r w:rsidR="00E34716" w:rsidRPr="00BE65E4">
        <w:rPr>
          <w:sz w:val="23"/>
          <w:szCs w:val="23"/>
        </w:rPr>
        <w:t xml:space="preserve">skatīt </w:t>
      </w:r>
      <w:r w:rsidR="00A962B7">
        <w:rPr>
          <w:sz w:val="23"/>
          <w:szCs w:val="23"/>
        </w:rPr>
        <w:t>5</w:t>
      </w:r>
      <w:r w:rsidR="00FF207D" w:rsidRPr="00BE65E4">
        <w:rPr>
          <w:sz w:val="23"/>
          <w:szCs w:val="23"/>
        </w:rPr>
        <w:t xml:space="preserve">. </w:t>
      </w:r>
      <w:r w:rsidR="00017408" w:rsidRPr="00BE65E4">
        <w:rPr>
          <w:sz w:val="23"/>
          <w:szCs w:val="23"/>
        </w:rPr>
        <w:t>pielikumu</w:t>
      </w:r>
      <w:r w:rsidR="00FF207D" w:rsidRPr="00BE65E4">
        <w:rPr>
          <w:sz w:val="23"/>
          <w:szCs w:val="23"/>
        </w:rPr>
        <w:t>)</w:t>
      </w:r>
      <w:r w:rsidR="001A0E05" w:rsidRPr="00BE65E4">
        <w:rPr>
          <w:sz w:val="23"/>
          <w:szCs w:val="23"/>
        </w:rPr>
        <w:t>, norādot šādas ziņas:</w:t>
      </w:r>
    </w:p>
    <w:p w14:paraId="3D173ADB" w14:textId="73504953" w:rsidR="00FF207D" w:rsidRPr="00BE65E4" w:rsidRDefault="00FD609C" w:rsidP="001A0E05">
      <w:pPr>
        <w:pStyle w:val="Sarakstarindkopa"/>
        <w:numPr>
          <w:ilvl w:val="0"/>
          <w:numId w:val="29"/>
        </w:numPr>
        <w:ind w:left="1134" w:hanging="708"/>
        <w:jc w:val="both"/>
        <w:rPr>
          <w:sz w:val="23"/>
          <w:szCs w:val="23"/>
        </w:rPr>
      </w:pPr>
      <w:r w:rsidRPr="00BE65E4">
        <w:rPr>
          <w:sz w:val="23"/>
          <w:szCs w:val="23"/>
        </w:rPr>
        <w:t>pretendenta</w:t>
      </w:r>
      <w:r w:rsidR="001A0E05" w:rsidRPr="00BE65E4">
        <w:rPr>
          <w:sz w:val="23"/>
          <w:szCs w:val="23"/>
        </w:rPr>
        <w:t xml:space="preserve"> reģistrācijas numuru, </w:t>
      </w:r>
      <w:r w:rsidR="00C7556A">
        <w:rPr>
          <w:sz w:val="23"/>
          <w:szCs w:val="23"/>
        </w:rPr>
        <w:t>reģistrācijas datumu un laiku</w:t>
      </w:r>
      <w:r w:rsidR="001A0E05" w:rsidRPr="00BE65E4">
        <w:rPr>
          <w:sz w:val="23"/>
          <w:szCs w:val="23"/>
        </w:rPr>
        <w:t>;</w:t>
      </w:r>
    </w:p>
    <w:p w14:paraId="073DBF3A" w14:textId="10BAF81D" w:rsidR="001A0E05" w:rsidRPr="00BE65E4" w:rsidRDefault="001A0E05" w:rsidP="001A0E05">
      <w:pPr>
        <w:pStyle w:val="Sarakstarindkopa"/>
        <w:numPr>
          <w:ilvl w:val="0"/>
          <w:numId w:val="29"/>
        </w:numPr>
        <w:ind w:left="1134" w:hanging="708"/>
        <w:jc w:val="both"/>
        <w:rPr>
          <w:sz w:val="23"/>
          <w:szCs w:val="23"/>
        </w:rPr>
      </w:pPr>
      <w:r w:rsidRPr="00BE65E4">
        <w:rPr>
          <w:sz w:val="23"/>
          <w:szCs w:val="23"/>
        </w:rPr>
        <w:t>juridiskās personas firmu, reģistrācijas numuru, pilnvarotās personas vārdu, uzvārdu, pases datus, personas kodu, kontakttālruņa numuru;</w:t>
      </w:r>
    </w:p>
    <w:p w14:paraId="6FCD394A" w14:textId="5044BC12" w:rsidR="001A0E05" w:rsidRPr="00BE65E4" w:rsidRDefault="001A0E05" w:rsidP="001A0E05">
      <w:pPr>
        <w:pStyle w:val="Sarakstarindkopa"/>
        <w:numPr>
          <w:ilvl w:val="0"/>
          <w:numId w:val="29"/>
        </w:numPr>
        <w:ind w:left="1134" w:hanging="708"/>
        <w:jc w:val="both"/>
        <w:rPr>
          <w:sz w:val="23"/>
          <w:szCs w:val="23"/>
        </w:rPr>
      </w:pPr>
      <w:r w:rsidRPr="00BE65E4">
        <w:rPr>
          <w:sz w:val="23"/>
          <w:szCs w:val="23"/>
        </w:rPr>
        <w:t>fiziskās personas vārdu, uzvārdu, personas kodu, pilnvarotās personas vārdu, uzvārdu, pases datus, personas kodu, kontakttālruņa numuru;</w:t>
      </w:r>
    </w:p>
    <w:p w14:paraId="1680E09A" w14:textId="5CF27BBD" w:rsidR="00FD609C" w:rsidRPr="00D13B37" w:rsidRDefault="001A0E05" w:rsidP="00D13B37">
      <w:pPr>
        <w:pStyle w:val="Sarakstarindkopa"/>
        <w:numPr>
          <w:ilvl w:val="0"/>
          <w:numId w:val="29"/>
        </w:numPr>
        <w:ind w:left="1134" w:hanging="708"/>
        <w:jc w:val="both"/>
        <w:rPr>
          <w:sz w:val="23"/>
          <w:szCs w:val="23"/>
        </w:rPr>
      </w:pPr>
      <w:r w:rsidRPr="00BE65E4">
        <w:rPr>
          <w:sz w:val="23"/>
          <w:szCs w:val="23"/>
        </w:rPr>
        <w:t>pēdējo solīto cenu</w:t>
      </w:r>
      <w:r w:rsidR="007C2FF1" w:rsidRPr="00D13B37">
        <w:rPr>
          <w:sz w:val="23"/>
          <w:szCs w:val="23"/>
        </w:rPr>
        <w:t>.</w:t>
      </w:r>
    </w:p>
    <w:p w14:paraId="3F39A81E" w14:textId="3D012877" w:rsidR="00FF207D" w:rsidRPr="00BE65E4" w:rsidRDefault="00FF207D" w:rsidP="00C86D9B">
      <w:pPr>
        <w:numPr>
          <w:ilvl w:val="1"/>
          <w:numId w:val="1"/>
        </w:numPr>
        <w:ind w:left="567" w:hanging="567"/>
        <w:jc w:val="both"/>
        <w:rPr>
          <w:sz w:val="23"/>
          <w:szCs w:val="23"/>
        </w:rPr>
      </w:pPr>
      <w:r w:rsidRPr="00BE65E4">
        <w:rPr>
          <w:color w:val="00000A"/>
          <w:sz w:val="23"/>
          <w:szCs w:val="23"/>
        </w:rPr>
        <w:t>Pretendents</w:t>
      </w:r>
      <w:r w:rsidRPr="00BE65E4">
        <w:rPr>
          <w:sz w:val="23"/>
          <w:szCs w:val="23"/>
        </w:rPr>
        <w:t xml:space="preserve"> netiek </w:t>
      </w:r>
      <w:r w:rsidR="00017408" w:rsidRPr="00BE65E4">
        <w:rPr>
          <w:sz w:val="23"/>
          <w:szCs w:val="23"/>
        </w:rPr>
        <w:t xml:space="preserve">reģistrēts </w:t>
      </w:r>
      <w:r w:rsidR="00D7375E" w:rsidRPr="00BE65E4">
        <w:rPr>
          <w:sz w:val="23"/>
          <w:szCs w:val="23"/>
        </w:rPr>
        <w:t>I</w:t>
      </w:r>
      <w:r w:rsidRPr="00BE65E4">
        <w:rPr>
          <w:sz w:val="23"/>
          <w:szCs w:val="23"/>
        </w:rPr>
        <w:t>zsolei:</w:t>
      </w:r>
    </w:p>
    <w:p w14:paraId="21F36875" w14:textId="1CB6D362" w:rsidR="00FF207D" w:rsidRPr="00BE65E4" w:rsidRDefault="00FF207D" w:rsidP="00F223FD">
      <w:pPr>
        <w:numPr>
          <w:ilvl w:val="2"/>
          <w:numId w:val="1"/>
        </w:numPr>
        <w:ind w:left="1134" w:hanging="708"/>
        <w:jc w:val="both"/>
        <w:rPr>
          <w:sz w:val="23"/>
          <w:szCs w:val="23"/>
        </w:rPr>
      </w:pPr>
      <w:r w:rsidRPr="00BE65E4">
        <w:rPr>
          <w:color w:val="00000A"/>
          <w:sz w:val="23"/>
          <w:szCs w:val="23"/>
        </w:rPr>
        <w:t xml:space="preserve">ja </w:t>
      </w:r>
      <w:r w:rsidRPr="00BE65E4">
        <w:rPr>
          <w:sz w:val="23"/>
          <w:szCs w:val="23"/>
        </w:rPr>
        <w:t xml:space="preserve">ir beidzies pretendentu </w:t>
      </w:r>
      <w:r w:rsidR="00DC48F7" w:rsidRPr="00BE65E4">
        <w:rPr>
          <w:sz w:val="23"/>
          <w:szCs w:val="23"/>
        </w:rPr>
        <w:t>reģistrācijas termiņš</w:t>
      </w:r>
      <w:r w:rsidR="00D7375E" w:rsidRPr="00BE65E4">
        <w:rPr>
          <w:sz w:val="23"/>
          <w:szCs w:val="23"/>
        </w:rPr>
        <w:t>;</w:t>
      </w:r>
    </w:p>
    <w:p w14:paraId="11FB1704" w14:textId="21997E88" w:rsidR="00FF207D" w:rsidRDefault="00FF207D" w:rsidP="00F223FD">
      <w:pPr>
        <w:numPr>
          <w:ilvl w:val="2"/>
          <w:numId w:val="1"/>
        </w:numPr>
        <w:ind w:left="1134" w:hanging="708"/>
        <w:jc w:val="both"/>
        <w:rPr>
          <w:color w:val="00000A"/>
          <w:sz w:val="23"/>
          <w:szCs w:val="23"/>
        </w:rPr>
      </w:pPr>
      <w:r w:rsidRPr="00BE65E4">
        <w:rPr>
          <w:sz w:val="23"/>
          <w:szCs w:val="23"/>
        </w:rPr>
        <w:t xml:space="preserve">ja </w:t>
      </w:r>
      <w:r w:rsidR="00D7375E" w:rsidRPr="00BE65E4">
        <w:rPr>
          <w:sz w:val="23"/>
          <w:szCs w:val="23"/>
        </w:rPr>
        <w:t>p</w:t>
      </w:r>
      <w:r w:rsidRPr="00BE65E4">
        <w:rPr>
          <w:sz w:val="23"/>
          <w:szCs w:val="23"/>
        </w:rPr>
        <w:t>ret</w:t>
      </w:r>
      <w:r w:rsidRPr="00BE65E4">
        <w:rPr>
          <w:color w:val="00000A"/>
          <w:sz w:val="23"/>
          <w:szCs w:val="23"/>
        </w:rPr>
        <w:t xml:space="preserve">endents nav izpildījis </w:t>
      </w:r>
      <w:r w:rsidR="00EB718E">
        <w:rPr>
          <w:color w:val="00000A"/>
          <w:sz w:val="23"/>
          <w:szCs w:val="23"/>
        </w:rPr>
        <w:t>šo noteikumu</w:t>
      </w:r>
      <w:r w:rsidRPr="00BE65E4">
        <w:rPr>
          <w:color w:val="00000A"/>
          <w:sz w:val="23"/>
          <w:szCs w:val="23"/>
        </w:rPr>
        <w:t xml:space="preserve"> </w:t>
      </w:r>
      <w:r w:rsidR="00D13B37">
        <w:rPr>
          <w:color w:val="00000A"/>
          <w:sz w:val="23"/>
          <w:szCs w:val="23"/>
        </w:rPr>
        <w:t>4</w:t>
      </w:r>
      <w:r w:rsidRPr="00BE65E4">
        <w:rPr>
          <w:color w:val="00000A"/>
          <w:sz w:val="23"/>
          <w:szCs w:val="23"/>
        </w:rPr>
        <w:t>.</w:t>
      </w:r>
      <w:r w:rsidR="00D7375E" w:rsidRPr="00BE65E4">
        <w:rPr>
          <w:color w:val="00000A"/>
          <w:sz w:val="23"/>
          <w:szCs w:val="23"/>
        </w:rPr>
        <w:t> </w:t>
      </w:r>
      <w:r w:rsidR="00D13B37">
        <w:rPr>
          <w:color w:val="00000A"/>
          <w:sz w:val="23"/>
          <w:szCs w:val="23"/>
        </w:rPr>
        <w:t>sadaļas</w:t>
      </w:r>
      <w:r w:rsidRPr="00BE65E4">
        <w:rPr>
          <w:color w:val="00000A"/>
          <w:sz w:val="23"/>
          <w:szCs w:val="23"/>
        </w:rPr>
        <w:t xml:space="preserve"> prasības</w:t>
      </w:r>
      <w:r w:rsidR="00F23D98">
        <w:rPr>
          <w:color w:val="00000A"/>
          <w:sz w:val="23"/>
          <w:szCs w:val="23"/>
        </w:rPr>
        <w:t>;</w:t>
      </w:r>
    </w:p>
    <w:p w14:paraId="6DF8BA0A" w14:textId="1127EE88" w:rsidR="00EA528C" w:rsidRPr="007D54D8" w:rsidRDefault="00EA528C" w:rsidP="00F223FD">
      <w:pPr>
        <w:numPr>
          <w:ilvl w:val="2"/>
          <w:numId w:val="1"/>
        </w:numPr>
        <w:ind w:left="1134" w:hanging="708"/>
        <w:jc w:val="both"/>
        <w:rPr>
          <w:sz w:val="23"/>
          <w:szCs w:val="23"/>
        </w:rPr>
      </w:pPr>
      <w:r w:rsidRPr="007D54D8">
        <w:rPr>
          <w:sz w:val="23"/>
          <w:szCs w:val="23"/>
        </w:rPr>
        <w:t>ja pret pretendentu ir ierosināta maksātnespēja, pretendents atrodas bankrota, likvidācijas stadijā, pretendenta saimnieciskā darbība ir apturēta vai izbeigta</w:t>
      </w:r>
      <w:r>
        <w:rPr>
          <w:sz w:val="23"/>
          <w:szCs w:val="23"/>
        </w:rPr>
        <w:t>;</w:t>
      </w:r>
    </w:p>
    <w:p w14:paraId="41720C70" w14:textId="309F04F9" w:rsidR="00F23D98" w:rsidRDefault="00F23D98" w:rsidP="00F223FD">
      <w:pPr>
        <w:numPr>
          <w:ilvl w:val="2"/>
          <w:numId w:val="1"/>
        </w:numPr>
        <w:ind w:left="1134" w:hanging="708"/>
        <w:jc w:val="both"/>
        <w:rPr>
          <w:color w:val="00000A"/>
          <w:sz w:val="23"/>
          <w:szCs w:val="23"/>
        </w:rPr>
      </w:pPr>
      <w:r w:rsidRPr="007D54D8">
        <w:rPr>
          <w:color w:val="00000A"/>
          <w:sz w:val="23"/>
          <w:szCs w:val="23"/>
        </w:rPr>
        <w:t>pretendentam ir V</w:t>
      </w:r>
      <w:r>
        <w:rPr>
          <w:color w:val="00000A"/>
          <w:sz w:val="23"/>
          <w:szCs w:val="23"/>
        </w:rPr>
        <w:t>alsts ieņēmumu dienesta</w:t>
      </w:r>
      <w:r w:rsidRPr="007D54D8">
        <w:rPr>
          <w:color w:val="00000A"/>
          <w:sz w:val="23"/>
          <w:szCs w:val="23"/>
        </w:rPr>
        <w:t xml:space="preserve"> administrēto nodokļu (nodevu) parādi un to summa pārsniedz 150,00</w:t>
      </w:r>
      <w:r>
        <w:rPr>
          <w:color w:val="00000A"/>
          <w:sz w:val="23"/>
          <w:szCs w:val="23"/>
        </w:rPr>
        <w:t>| EUR</w:t>
      </w:r>
      <w:r w:rsidRPr="007D54D8">
        <w:rPr>
          <w:color w:val="00000A"/>
          <w:sz w:val="23"/>
          <w:szCs w:val="23"/>
        </w:rPr>
        <w:t xml:space="preserve"> (viens simts piecdesmit </w:t>
      </w:r>
      <w:proofErr w:type="spellStart"/>
      <w:r w:rsidRPr="007D54D8">
        <w:rPr>
          <w:i/>
          <w:iCs/>
          <w:color w:val="00000A"/>
          <w:sz w:val="23"/>
          <w:szCs w:val="23"/>
        </w:rPr>
        <w:t>euro</w:t>
      </w:r>
      <w:proofErr w:type="spellEnd"/>
      <w:r w:rsidRPr="007D54D8">
        <w:rPr>
          <w:color w:val="00000A"/>
          <w:sz w:val="23"/>
          <w:szCs w:val="23"/>
        </w:rPr>
        <w:t>)</w:t>
      </w:r>
      <w:r w:rsidR="00EA528C">
        <w:rPr>
          <w:color w:val="00000A"/>
          <w:sz w:val="23"/>
          <w:szCs w:val="23"/>
        </w:rPr>
        <w:t>;</w:t>
      </w:r>
    </w:p>
    <w:p w14:paraId="1F970C9C" w14:textId="159E08C8" w:rsidR="00EA528C" w:rsidRPr="00BE65E4" w:rsidRDefault="00EA528C" w:rsidP="00F223FD">
      <w:pPr>
        <w:numPr>
          <w:ilvl w:val="2"/>
          <w:numId w:val="1"/>
        </w:numPr>
        <w:ind w:left="1134" w:hanging="708"/>
        <w:jc w:val="both"/>
        <w:rPr>
          <w:color w:val="00000A"/>
          <w:sz w:val="23"/>
          <w:szCs w:val="23"/>
        </w:rPr>
      </w:pPr>
      <w:r w:rsidRPr="007D54D8">
        <w:rPr>
          <w:color w:val="00000A"/>
          <w:sz w:val="23"/>
          <w:szCs w:val="23"/>
        </w:rPr>
        <w:t>pretendentam piemērotas starptautiskās vai nacionālās sankcijas</w:t>
      </w:r>
      <w:r>
        <w:rPr>
          <w:color w:val="00000A"/>
          <w:sz w:val="23"/>
          <w:szCs w:val="23"/>
        </w:rPr>
        <w:t>.</w:t>
      </w:r>
    </w:p>
    <w:p w14:paraId="68AEA501" w14:textId="4F34E37F" w:rsidR="00FF207D" w:rsidRPr="00BE65E4" w:rsidRDefault="00FF207D" w:rsidP="00C86D9B">
      <w:pPr>
        <w:numPr>
          <w:ilvl w:val="1"/>
          <w:numId w:val="1"/>
        </w:numPr>
        <w:ind w:left="567" w:hanging="567"/>
        <w:jc w:val="both"/>
        <w:rPr>
          <w:color w:val="00000A"/>
          <w:sz w:val="23"/>
          <w:szCs w:val="23"/>
        </w:rPr>
      </w:pPr>
      <w:r w:rsidRPr="00BE65E4">
        <w:rPr>
          <w:color w:val="00000A"/>
          <w:sz w:val="23"/>
          <w:szCs w:val="23"/>
        </w:rPr>
        <w:t xml:space="preserve">Pretendentam ir tiesības piedalīties Izsolē un pēc rakstiska pieprasījuma 3 (trīs) darba dienu laikā pēc </w:t>
      </w:r>
      <w:r w:rsidR="001107DC" w:rsidRPr="00BE65E4">
        <w:rPr>
          <w:color w:val="00000A"/>
          <w:sz w:val="23"/>
          <w:szCs w:val="23"/>
        </w:rPr>
        <w:t>I</w:t>
      </w:r>
      <w:r w:rsidRPr="00BE65E4">
        <w:rPr>
          <w:color w:val="00000A"/>
          <w:sz w:val="23"/>
          <w:szCs w:val="23"/>
        </w:rPr>
        <w:t xml:space="preserve">zsoles saņemt </w:t>
      </w:r>
      <w:r w:rsidR="001107DC" w:rsidRPr="00BE65E4">
        <w:rPr>
          <w:color w:val="00000A"/>
          <w:sz w:val="23"/>
          <w:szCs w:val="23"/>
        </w:rPr>
        <w:t>i</w:t>
      </w:r>
      <w:r w:rsidRPr="00BE65E4">
        <w:rPr>
          <w:color w:val="00000A"/>
          <w:sz w:val="23"/>
          <w:szCs w:val="23"/>
        </w:rPr>
        <w:t>zsoles norises protokolu.</w:t>
      </w:r>
    </w:p>
    <w:p w14:paraId="610727A1" w14:textId="025DB543" w:rsidR="00475A2A" w:rsidRPr="00475A2A" w:rsidRDefault="00FD609C" w:rsidP="00475A2A">
      <w:pPr>
        <w:numPr>
          <w:ilvl w:val="1"/>
          <w:numId w:val="1"/>
        </w:numPr>
        <w:ind w:left="567" w:hanging="567"/>
        <w:jc w:val="both"/>
        <w:rPr>
          <w:color w:val="00000A"/>
          <w:sz w:val="23"/>
          <w:szCs w:val="23"/>
        </w:rPr>
      </w:pPr>
      <w:r w:rsidRPr="00BE65E4">
        <w:rPr>
          <w:color w:val="00000A"/>
          <w:sz w:val="23"/>
          <w:szCs w:val="23"/>
        </w:rPr>
        <w:t>Pretendents ir atbildīgs par to, ka viņam nepastāv tiesiski šķēršļi piedalīties Izsolē un pretendēt uz izsolāmajām nomas tiesībām. Izsoles vadītājam, reģistrējot pretendentu, nav pienākums pārbaudīt minēto šķēršļu esamību (neesamību).</w:t>
      </w:r>
    </w:p>
    <w:p w14:paraId="0EFD0C2E" w14:textId="77777777" w:rsidR="00FF207D" w:rsidRPr="00BE65E4" w:rsidRDefault="00FF207D" w:rsidP="00C86D9B">
      <w:pPr>
        <w:pStyle w:val="Default"/>
        <w:ind w:left="567" w:hanging="567"/>
        <w:rPr>
          <w:color w:val="00000A"/>
          <w:sz w:val="23"/>
          <w:szCs w:val="23"/>
        </w:rPr>
      </w:pPr>
    </w:p>
    <w:p w14:paraId="1CC8FB02" w14:textId="77777777" w:rsidR="00D7375E" w:rsidRPr="00BE65E4" w:rsidRDefault="00D7375E" w:rsidP="00C86D9B">
      <w:pPr>
        <w:numPr>
          <w:ilvl w:val="0"/>
          <w:numId w:val="1"/>
        </w:numPr>
        <w:spacing w:after="60"/>
        <w:jc w:val="center"/>
        <w:outlineLvl w:val="4"/>
        <w:rPr>
          <w:b/>
          <w:bCs/>
          <w:iCs/>
          <w:sz w:val="23"/>
          <w:szCs w:val="23"/>
        </w:rPr>
      </w:pPr>
      <w:r w:rsidRPr="00BE65E4">
        <w:rPr>
          <w:b/>
          <w:bCs/>
          <w:iCs/>
          <w:sz w:val="23"/>
          <w:szCs w:val="23"/>
        </w:rPr>
        <w:t>Izsoles norise</w:t>
      </w:r>
    </w:p>
    <w:p w14:paraId="10D8D944" w14:textId="31E7E8B5" w:rsidR="00FD609C" w:rsidRPr="00BE65E4" w:rsidRDefault="00FD609C" w:rsidP="00C86D9B">
      <w:pPr>
        <w:numPr>
          <w:ilvl w:val="1"/>
          <w:numId w:val="1"/>
        </w:numPr>
        <w:ind w:left="567" w:hanging="567"/>
        <w:jc w:val="both"/>
        <w:rPr>
          <w:sz w:val="23"/>
          <w:szCs w:val="23"/>
        </w:rPr>
      </w:pPr>
      <w:r w:rsidRPr="00BE65E4">
        <w:rPr>
          <w:sz w:val="23"/>
          <w:szCs w:val="23"/>
        </w:rPr>
        <w:t>Izsole ir mutiska un atklāta.</w:t>
      </w:r>
    </w:p>
    <w:p w14:paraId="28D74784" w14:textId="0D96DB20" w:rsidR="00FD609C" w:rsidRPr="00BE65E4" w:rsidRDefault="00FD609C" w:rsidP="00C86D9B">
      <w:pPr>
        <w:numPr>
          <w:ilvl w:val="1"/>
          <w:numId w:val="1"/>
        </w:numPr>
        <w:ind w:left="567" w:hanging="567"/>
        <w:jc w:val="both"/>
        <w:rPr>
          <w:sz w:val="23"/>
          <w:szCs w:val="23"/>
        </w:rPr>
      </w:pPr>
      <w:r w:rsidRPr="00BE65E4">
        <w:rPr>
          <w:sz w:val="23"/>
          <w:szCs w:val="23"/>
        </w:rPr>
        <w:t>Izsole notiek valsts valodā. Pretendentiem, kuri nepārvalda valsts valodu, jānodrošina sev pārstāvis, kas pārvalda valsts valodu, vai jānodrošina sava pārstāvība Izsolē ar tulka palīdzību. Par tulka piedalīšanos Izsolē pretendentam jāinformē izsoles komisija līdz 202</w:t>
      </w:r>
      <w:r w:rsidR="00C604A0">
        <w:rPr>
          <w:sz w:val="23"/>
          <w:szCs w:val="23"/>
        </w:rPr>
        <w:t>3</w:t>
      </w:r>
      <w:r w:rsidRPr="00BE65E4">
        <w:rPr>
          <w:sz w:val="23"/>
          <w:szCs w:val="23"/>
        </w:rPr>
        <w:t xml:space="preserve">. gada </w:t>
      </w:r>
      <w:r w:rsidR="00362645">
        <w:rPr>
          <w:sz w:val="23"/>
          <w:szCs w:val="23"/>
        </w:rPr>
        <w:t>28</w:t>
      </w:r>
      <w:r w:rsidR="00C604A0">
        <w:rPr>
          <w:sz w:val="23"/>
          <w:szCs w:val="23"/>
        </w:rPr>
        <w:t>. </w:t>
      </w:r>
      <w:r w:rsidR="00362645">
        <w:rPr>
          <w:sz w:val="23"/>
          <w:szCs w:val="23"/>
        </w:rPr>
        <w:t>j</w:t>
      </w:r>
      <w:r w:rsidR="00C604A0">
        <w:rPr>
          <w:sz w:val="23"/>
          <w:szCs w:val="23"/>
        </w:rPr>
        <w:t>ūnijam</w:t>
      </w:r>
      <w:r w:rsidRPr="00BE65E4">
        <w:rPr>
          <w:sz w:val="23"/>
          <w:szCs w:val="23"/>
        </w:rPr>
        <w:t xml:space="preserve"> plkst. </w:t>
      </w:r>
      <w:r w:rsidR="00C604A0">
        <w:rPr>
          <w:sz w:val="23"/>
          <w:szCs w:val="23"/>
        </w:rPr>
        <w:t>1</w:t>
      </w:r>
      <w:r w:rsidR="00362645">
        <w:rPr>
          <w:sz w:val="23"/>
          <w:szCs w:val="23"/>
        </w:rPr>
        <w:t>0</w:t>
      </w:r>
      <w:r w:rsidR="00C604A0">
        <w:rPr>
          <w:sz w:val="23"/>
          <w:szCs w:val="23"/>
        </w:rPr>
        <w:t>.00</w:t>
      </w:r>
      <w:r w:rsidRPr="00BE65E4">
        <w:rPr>
          <w:sz w:val="23"/>
          <w:szCs w:val="23"/>
        </w:rPr>
        <w:t xml:space="preserve"> norādot tulka vārdu, uzvārdu, personas kodu, nosūtot informāciju elektroniski uz e-pastu: </w:t>
      </w:r>
      <w:hyperlink r:id="rId10" w:history="1">
        <w:r w:rsidR="00680652" w:rsidRPr="00722B5A">
          <w:rPr>
            <w:rStyle w:val="Hipersaite"/>
            <w:sz w:val="23"/>
            <w:szCs w:val="23"/>
          </w:rPr>
          <w:t>kanceleja@rslimnica.lv</w:t>
        </w:r>
      </w:hyperlink>
      <w:r w:rsidRPr="00BE65E4">
        <w:rPr>
          <w:sz w:val="23"/>
          <w:szCs w:val="23"/>
        </w:rPr>
        <w:t>, ar norādi „</w:t>
      </w:r>
      <w:r w:rsidRPr="00E35EC2">
        <w:rPr>
          <w:i/>
          <w:iCs/>
          <w:sz w:val="23"/>
          <w:szCs w:val="23"/>
        </w:rPr>
        <w:t>Tulka piedalīšanās izsolē</w:t>
      </w:r>
      <w:r w:rsidRPr="00BE65E4">
        <w:rPr>
          <w:sz w:val="23"/>
          <w:szCs w:val="23"/>
        </w:rPr>
        <w:t>”.</w:t>
      </w:r>
    </w:p>
    <w:p w14:paraId="65523B57" w14:textId="197C0B89" w:rsidR="004F42A9" w:rsidRPr="00C604A0" w:rsidRDefault="004F42A9" w:rsidP="00C604A0">
      <w:pPr>
        <w:numPr>
          <w:ilvl w:val="1"/>
          <w:numId w:val="1"/>
        </w:numPr>
        <w:ind w:left="567" w:hanging="567"/>
        <w:jc w:val="both"/>
        <w:rPr>
          <w:sz w:val="23"/>
          <w:szCs w:val="23"/>
        </w:rPr>
      </w:pPr>
      <w:r w:rsidRPr="00BE65E4">
        <w:rPr>
          <w:sz w:val="23"/>
          <w:szCs w:val="23"/>
        </w:rPr>
        <w:t>Nomas tiesību</w:t>
      </w:r>
      <w:r w:rsidR="006E0B5F" w:rsidRPr="00BE65E4">
        <w:rPr>
          <w:sz w:val="23"/>
          <w:szCs w:val="23"/>
        </w:rPr>
        <w:t xml:space="preserve"> objekta</w:t>
      </w:r>
      <w:r w:rsidRPr="00BE65E4">
        <w:rPr>
          <w:sz w:val="23"/>
          <w:szCs w:val="23"/>
        </w:rPr>
        <w:t xml:space="preserve"> pretendentu un to iesniegto pieteikuma dokument</w:t>
      </w:r>
      <w:r w:rsidR="00F143E1" w:rsidRPr="00BE65E4">
        <w:rPr>
          <w:sz w:val="23"/>
          <w:szCs w:val="23"/>
        </w:rPr>
        <w:t>ācijas</w:t>
      </w:r>
      <w:r w:rsidRPr="00BE65E4">
        <w:rPr>
          <w:sz w:val="23"/>
          <w:szCs w:val="23"/>
        </w:rPr>
        <w:t xml:space="preserve"> atbilstības pārbaudi </w:t>
      </w:r>
      <w:r w:rsidR="00EB718E">
        <w:rPr>
          <w:sz w:val="23"/>
          <w:szCs w:val="23"/>
        </w:rPr>
        <w:t>noteikumu</w:t>
      </w:r>
      <w:r w:rsidRPr="00BE65E4">
        <w:rPr>
          <w:sz w:val="23"/>
          <w:szCs w:val="23"/>
        </w:rPr>
        <w:t xml:space="preserve"> prasībām </w:t>
      </w:r>
      <w:r w:rsidR="00FD609C" w:rsidRPr="00BE65E4">
        <w:rPr>
          <w:sz w:val="23"/>
          <w:szCs w:val="23"/>
        </w:rPr>
        <w:t>izsoles k</w:t>
      </w:r>
      <w:r w:rsidRPr="00BE65E4">
        <w:rPr>
          <w:sz w:val="23"/>
          <w:szCs w:val="23"/>
        </w:rPr>
        <w:t>omisija veic slēgtā sēdē pirms Izsoles. Dalībai Izsolē netiek pielaisti tie pretendenti, kuru pieteikuma dokumenti neatbilst no</w:t>
      </w:r>
      <w:r w:rsidR="00EB718E">
        <w:rPr>
          <w:sz w:val="23"/>
          <w:szCs w:val="23"/>
        </w:rPr>
        <w:t xml:space="preserve">teikumu </w:t>
      </w:r>
      <w:r w:rsidRPr="00BE65E4">
        <w:rPr>
          <w:sz w:val="23"/>
          <w:szCs w:val="23"/>
        </w:rPr>
        <w:t>prasībām, vai kuri neatbilst n</w:t>
      </w:r>
      <w:r w:rsidR="00EB718E">
        <w:rPr>
          <w:sz w:val="23"/>
          <w:szCs w:val="23"/>
        </w:rPr>
        <w:t>oteikumos</w:t>
      </w:r>
      <w:r w:rsidRPr="00BE65E4">
        <w:rPr>
          <w:sz w:val="23"/>
          <w:szCs w:val="23"/>
        </w:rPr>
        <w:t xml:space="preserve"> izvirzītajām prasībām pretendentiem. Dalībai Izsolē nepielaistie pretendenti par iemeslu tiek informēti</w:t>
      </w:r>
      <w:r w:rsidR="00C604A0">
        <w:rPr>
          <w:sz w:val="23"/>
          <w:szCs w:val="23"/>
        </w:rPr>
        <w:t xml:space="preserve"> </w:t>
      </w:r>
      <w:r w:rsidR="00362645">
        <w:rPr>
          <w:sz w:val="23"/>
          <w:szCs w:val="23"/>
        </w:rPr>
        <w:t xml:space="preserve">ar paziņojumu, </w:t>
      </w:r>
      <w:r w:rsidR="00C604A0">
        <w:rPr>
          <w:sz w:val="23"/>
          <w:szCs w:val="23"/>
        </w:rPr>
        <w:t>elektroniski uz pieteikumā norādīto elektroniskā pasta adresi.</w:t>
      </w:r>
    </w:p>
    <w:p w14:paraId="1EBB5A9D" w14:textId="3EC471E6" w:rsidR="00D7375E" w:rsidRPr="00BE65E4" w:rsidRDefault="00F64B1E" w:rsidP="00C86D9B">
      <w:pPr>
        <w:numPr>
          <w:ilvl w:val="1"/>
          <w:numId w:val="1"/>
        </w:numPr>
        <w:ind w:left="567" w:hanging="567"/>
        <w:jc w:val="both"/>
        <w:rPr>
          <w:sz w:val="23"/>
          <w:szCs w:val="23"/>
        </w:rPr>
      </w:pPr>
      <w:r w:rsidRPr="00BE65E4">
        <w:rPr>
          <w:sz w:val="23"/>
          <w:szCs w:val="23"/>
        </w:rPr>
        <w:t xml:space="preserve">Izsolē piedalās visi reģistrētie </w:t>
      </w:r>
      <w:r w:rsidR="001B3BBE" w:rsidRPr="00BE65E4">
        <w:rPr>
          <w:sz w:val="23"/>
          <w:szCs w:val="23"/>
        </w:rPr>
        <w:t>dalībnieki</w:t>
      </w:r>
      <w:r w:rsidRPr="00BE65E4">
        <w:rPr>
          <w:sz w:val="23"/>
          <w:szCs w:val="23"/>
        </w:rPr>
        <w:t xml:space="preserve">, kuri </w:t>
      </w:r>
      <w:r w:rsidR="00C604A0">
        <w:rPr>
          <w:sz w:val="23"/>
          <w:szCs w:val="23"/>
        </w:rPr>
        <w:t>ir</w:t>
      </w:r>
      <w:r w:rsidR="00EB53AE">
        <w:rPr>
          <w:sz w:val="23"/>
          <w:szCs w:val="23"/>
        </w:rPr>
        <w:t xml:space="preserve"> ieradušies uz Izsol</w:t>
      </w:r>
      <w:r w:rsidR="00362645">
        <w:rPr>
          <w:sz w:val="23"/>
          <w:szCs w:val="23"/>
        </w:rPr>
        <w:t>i</w:t>
      </w:r>
      <w:r w:rsidR="00EB53AE">
        <w:rPr>
          <w:sz w:val="23"/>
          <w:szCs w:val="23"/>
        </w:rPr>
        <w:t xml:space="preserve"> vai</w:t>
      </w:r>
      <w:r w:rsidR="00C604A0">
        <w:rPr>
          <w:sz w:val="23"/>
          <w:szCs w:val="23"/>
        </w:rPr>
        <w:t xml:space="preserve"> pieslēgušies tiešsaistes </w:t>
      </w:r>
      <w:r w:rsidR="00EB53AE">
        <w:rPr>
          <w:sz w:val="23"/>
          <w:szCs w:val="23"/>
        </w:rPr>
        <w:t>konferencei</w:t>
      </w:r>
      <w:r w:rsidR="00EB53AE" w:rsidRPr="00BE65E4">
        <w:rPr>
          <w:sz w:val="23"/>
          <w:szCs w:val="23"/>
        </w:rPr>
        <w:t xml:space="preserve"> </w:t>
      </w:r>
      <w:r w:rsidRPr="00BE65E4">
        <w:rPr>
          <w:sz w:val="23"/>
          <w:szCs w:val="23"/>
        </w:rPr>
        <w:t>līdz šajos noteikumos noteiktajam Izsoles sākuma laikam, un kuri ir reģistrēti dalībnieku uzskaites lapā. Izsol</w:t>
      </w:r>
      <w:r w:rsidR="00C604A0">
        <w:rPr>
          <w:sz w:val="23"/>
          <w:szCs w:val="23"/>
        </w:rPr>
        <w:t xml:space="preserve">ē </w:t>
      </w:r>
      <w:r w:rsidRPr="00BE65E4">
        <w:rPr>
          <w:sz w:val="23"/>
          <w:szCs w:val="23"/>
        </w:rPr>
        <w:t xml:space="preserve">var </w:t>
      </w:r>
      <w:r w:rsidR="00C604A0">
        <w:rPr>
          <w:sz w:val="23"/>
          <w:szCs w:val="23"/>
        </w:rPr>
        <w:t>piedalīties</w:t>
      </w:r>
      <w:r w:rsidRPr="00BE65E4">
        <w:rPr>
          <w:sz w:val="23"/>
          <w:szCs w:val="23"/>
        </w:rPr>
        <w:t xml:space="preserve"> tikai ar attiecīgo Izsoli saistītas personas (Slimnīcas pilnvarots pārstāvis, izsoles komisija, Izsoles dalībnieki, tulk</w:t>
      </w:r>
      <w:r w:rsidR="001B3BBE" w:rsidRPr="00BE65E4">
        <w:rPr>
          <w:sz w:val="23"/>
          <w:szCs w:val="23"/>
        </w:rPr>
        <w:t>i</w:t>
      </w:r>
      <w:r w:rsidR="00D7375E" w:rsidRPr="00BE65E4">
        <w:rPr>
          <w:sz w:val="23"/>
          <w:szCs w:val="23"/>
        </w:rPr>
        <w:t>).</w:t>
      </w:r>
    </w:p>
    <w:p w14:paraId="6EF7FB69" w14:textId="13171A6F" w:rsidR="00C604A0" w:rsidRDefault="00362645" w:rsidP="00C86D9B">
      <w:pPr>
        <w:numPr>
          <w:ilvl w:val="1"/>
          <w:numId w:val="1"/>
        </w:numPr>
        <w:ind w:left="567" w:hanging="567"/>
        <w:jc w:val="both"/>
        <w:rPr>
          <w:sz w:val="23"/>
          <w:szCs w:val="23"/>
        </w:rPr>
      </w:pPr>
      <w:r>
        <w:rPr>
          <w:sz w:val="23"/>
          <w:szCs w:val="23"/>
        </w:rPr>
        <w:t>P</w:t>
      </w:r>
      <w:r w:rsidR="00C604A0">
        <w:rPr>
          <w:sz w:val="23"/>
          <w:szCs w:val="23"/>
        </w:rPr>
        <w:t xml:space="preserve">irms Izsoles Iznomātājs </w:t>
      </w:r>
      <w:proofErr w:type="spellStart"/>
      <w:r w:rsidR="00C604A0">
        <w:rPr>
          <w:sz w:val="23"/>
          <w:szCs w:val="23"/>
        </w:rPr>
        <w:t>nosūta</w:t>
      </w:r>
      <w:proofErr w:type="spellEnd"/>
      <w:r w:rsidR="00C604A0">
        <w:rPr>
          <w:sz w:val="23"/>
          <w:szCs w:val="23"/>
        </w:rPr>
        <w:t xml:space="preserve"> </w:t>
      </w:r>
      <w:r w:rsidR="00676F9D">
        <w:rPr>
          <w:sz w:val="23"/>
          <w:szCs w:val="23"/>
        </w:rPr>
        <w:t>Izsoles dalībniekiem</w:t>
      </w:r>
      <w:r w:rsidR="00C604A0">
        <w:rPr>
          <w:sz w:val="23"/>
          <w:szCs w:val="23"/>
        </w:rPr>
        <w:t xml:space="preserve"> </w:t>
      </w:r>
      <w:r w:rsidR="00676F9D">
        <w:rPr>
          <w:sz w:val="23"/>
          <w:szCs w:val="23"/>
        </w:rPr>
        <w:t xml:space="preserve">tiešsaistes konferences pieslēgšanās adresi un </w:t>
      </w:r>
      <w:r w:rsidR="00C604A0">
        <w:rPr>
          <w:sz w:val="23"/>
          <w:szCs w:val="23"/>
        </w:rPr>
        <w:t xml:space="preserve">reģistrācijas karti, kuras </w:t>
      </w:r>
      <w:r w:rsidR="00C604A0" w:rsidRPr="00BE65E4">
        <w:rPr>
          <w:sz w:val="23"/>
          <w:szCs w:val="23"/>
        </w:rPr>
        <w:t xml:space="preserve">numurs atbilst </w:t>
      </w:r>
      <w:r w:rsidR="00C604A0">
        <w:rPr>
          <w:sz w:val="23"/>
          <w:szCs w:val="23"/>
        </w:rPr>
        <w:t xml:space="preserve">Izsoles pretendentu </w:t>
      </w:r>
      <w:r w:rsidR="00C604A0" w:rsidRPr="00BE65E4">
        <w:rPr>
          <w:sz w:val="23"/>
          <w:szCs w:val="23"/>
        </w:rPr>
        <w:t>uzskaites lapā ierakstītajam Izsoles dalībnieka kārtas numuram</w:t>
      </w:r>
      <w:r w:rsidR="00C604A0">
        <w:rPr>
          <w:sz w:val="23"/>
          <w:szCs w:val="23"/>
        </w:rPr>
        <w:t>.</w:t>
      </w:r>
    </w:p>
    <w:p w14:paraId="7BB30DED" w14:textId="5BA218A3" w:rsidR="00D7375E" w:rsidRPr="00BE65E4" w:rsidRDefault="00D7375E" w:rsidP="00C86D9B">
      <w:pPr>
        <w:numPr>
          <w:ilvl w:val="1"/>
          <w:numId w:val="1"/>
        </w:numPr>
        <w:ind w:left="567" w:hanging="567"/>
        <w:jc w:val="both"/>
        <w:rPr>
          <w:sz w:val="23"/>
          <w:szCs w:val="23"/>
        </w:rPr>
      </w:pPr>
      <w:r w:rsidRPr="00BE65E4">
        <w:rPr>
          <w:sz w:val="23"/>
          <w:szCs w:val="23"/>
        </w:rPr>
        <w:t xml:space="preserve">Izsole notiek, ja piedalās vismaz viens pretendents. Viena Izsoles pretendenta reģistrēšanas </w:t>
      </w:r>
      <w:r w:rsidRPr="00BE65E4">
        <w:rPr>
          <w:color w:val="00000A"/>
          <w:sz w:val="23"/>
          <w:szCs w:val="23"/>
        </w:rPr>
        <w:t>gadījumā</w:t>
      </w:r>
      <w:r w:rsidRPr="00BE65E4">
        <w:rPr>
          <w:sz w:val="23"/>
          <w:szCs w:val="23"/>
        </w:rPr>
        <w:t xml:space="preserve"> Izsoles procedūra izsludinātajā laikā nenotiek, nomas </w:t>
      </w:r>
      <w:r w:rsidR="00F2659B" w:rsidRPr="00BE65E4">
        <w:rPr>
          <w:sz w:val="23"/>
          <w:szCs w:val="23"/>
        </w:rPr>
        <w:t xml:space="preserve">tiesību </w:t>
      </w:r>
      <w:r w:rsidRPr="00BE65E4">
        <w:rPr>
          <w:sz w:val="23"/>
          <w:szCs w:val="23"/>
        </w:rPr>
        <w:t>objekts tiek iznomāts par Izsoles sākumcenu vienīgajam pretendentam bez Izsoles procedūras.</w:t>
      </w:r>
    </w:p>
    <w:p w14:paraId="1F2A2F11" w14:textId="1E472F45" w:rsidR="00D7375E" w:rsidRPr="00BE65E4" w:rsidRDefault="00D7375E" w:rsidP="00C86D9B">
      <w:pPr>
        <w:numPr>
          <w:ilvl w:val="1"/>
          <w:numId w:val="1"/>
        </w:numPr>
        <w:ind w:left="567" w:hanging="567"/>
        <w:jc w:val="both"/>
        <w:rPr>
          <w:sz w:val="23"/>
          <w:szCs w:val="23"/>
        </w:rPr>
      </w:pPr>
      <w:r w:rsidRPr="00BE65E4">
        <w:rPr>
          <w:sz w:val="23"/>
          <w:szCs w:val="23"/>
        </w:rPr>
        <w:t xml:space="preserve">Ja </w:t>
      </w:r>
      <w:r w:rsidR="00E473BD" w:rsidRPr="00BE65E4">
        <w:rPr>
          <w:sz w:val="23"/>
          <w:szCs w:val="23"/>
        </w:rPr>
        <w:t>izsoles k</w:t>
      </w:r>
      <w:r w:rsidR="00224882" w:rsidRPr="00BE65E4">
        <w:rPr>
          <w:sz w:val="23"/>
          <w:szCs w:val="23"/>
        </w:rPr>
        <w:t xml:space="preserve">omisijas priekšsēdētājs </w:t>
      </w:r>
      <w:r w:rsidRPr="00BE65E4">
        <w:rPr>
          <w:sz w:val="23"/>
          <w:szCs w:val="23"/>
        </w:rPr>
        <w:t>konstatē, k</w:t>
      </w:r>
      <w:r w:rsidR="00680652">
        <w:rPr>
          <w:sz w:val="23"/>
          <w:szCs w:val="23"/>
        </w:rPr>
        <w:t>a</w:t>
      </w:r>
      <w:r w:rsidRPr="00BE65E4">
        <w:rPr>
          <w:sz w:val="23"/>
          <w:szCs w:val="23"/>
        </w:rPr>
        <w:t xml:space="preserve"> </w:t>
      </w:r>
      <w:r w:rsidR="00C46BE2">
        <w:rPr>
          <w:sz w:val="23"/>
          <w:szCs w:val="23"/>
        </w:rPr>
        <w:t>uz Izsoli nav ieradušies vai tiešsaistes konferencei</w:t>
      </w:r>
      <w:r w:rsidR="00C46BE2">
        <w:rPr>
          <w:sz w:val="23"/>
          <w:szCs w:val="23"/>
        </w:rPr>
        <w:t xml:space="preserve"> </w:t>
      </w:r>
      <w:r w:rsidR="00680652">
        <w:rPr>
          <w:sz w:val="23"/>
          <w:szCs w:val="23"/>
        </w:rPr>
        <w:t xml:space="preserve">nav </w:t>
      </w:r>
      <w:r w:rsidR="00E72F0A">
        <w:rPr>
          <w:sz w:val="23"/>
          <w:szCs w:val="23"/>
        </w:rPr>
        <w:t>pieslēgušies</w:t>
      </w:r>
      <w:r w:rsidRPr="00BE65E4">
        <w:rPr>
          <w:sz w:val="23"/>
          <w:szCs w:val="23"/>
        </w:rPr>
        <w:t xml:space="preserve"> visi reģistrētie Izsoles pretendenti, tad Izsoles sākums tiek atlikts uz 15 (piecpadsmit) minūtēm. Ja šajā laikā </w:t>
      </w:r>
      <w:r w:rsidR="00C46BE2">
        <w:rPr>
          <w:sz w:val="23"/>
          <w:szCs w:val="23"/>
        </w:rPr>
        <w:t xml:space="preserve">neierodas/ </w:t>
      </w:r>
      <w:r w:rsidR="00E72F0A">
        <w:rPr>
          <w:sz w:val="23"/>
          <w:szCs w:val="23"/>
        </w:rPr>
        <w:t>nepieslēdzas</w:t>
      </w:r>
      <w:r w:rsidRPr="00BE65E4">
        <w:rPr>
          <w:sz w:val="23"/>
          <w:szCs w:val="23"/>
        </w:rPr>
        <w:t xml:space="preserve"> neesošie Izsoles pretendenti, </w:t>
      </w:r>
      <w:r w:rsidR="00E473BD" w:rsidRPr="00BE65E4">
        <w:rPr>
          <w:sz w:val="23"/>
          <w:szCs w:val="23"/>
        </w:rPr>
        <w:t>izsoles k</w:t>
      </w:r>
      <w:r w:rsidRPr="00BE65E4">
        <w:rPr>
          <w:sz w:val="23"/>
          <w:szCs w:val="23"/>
        </w:rPr>
        <w:t xml:space="preserve">omisija par to izdara atzīmi </w:t>
      </w:r>
      <w:r w:rsidR="00103A0C" w:rsidRPr="00BE65E4">
        <w:rPr>
          <w:sz w:val="23"/>
          <w:szCs w:val="23"/>
        </w:rPr>
        <w:t>I</w:t>
      </w:r>
      <w:r w:rsidRPr="00BE65E4">
        <w:rPr>
          <w:sz w:val="23"/>
          <w:szCs w:val="23"/>
        </w:rPr>
        <w:t>zsoles protokolā, un ir atzīstams, ka pēdējie zaudējuši savas tiesības piedalīties Izsolē, un Izsole tiek uzsākta bez viņu klātbūtnes.</w:t>
      </w:r>
    </w:p>
    <w:p w14:paraId="305C5D4B" w14:textId="0145822F" w:rsidR="00D7375E" w:rsidRPr="00BE65E4" w:rsidRDefault="00D7375E" w:rsidP="00C86D9B">
      <w:pPr>
        <w:numPr>
          <w:ilvl w:val="1"/>
          <w:numId w:val="1"/>
        </w:numPr>
        <w:ind w:left="567" w:hanging="567"/>
        <w:jc w:val="both"/>
        <w:rPr>
          <w:sz w:val="23"/>
          <w:szCs w:val="23"/>
        </w:rPr>
      </w:pPr>
      <w:r w:rsidRPr="00BE65E4">
        <w:rPr>
          <w:sz w:val="23"/>
          <w:szCs w:val="23"/>
        </w:rPr>
        <w:t>Ja Izsol</w:t>
      </w:r>
      <w:r w:rsidR="00E72F0A">
        <w:rPr>
          <w:sz w:val="23"/>
          <w:szCs w:val="23"/>
        </w:rPr>
        <w:t>e</w:t>
      </w:r>
      <w:r w:rsidRPr="00BE65E4">
        <w:rPr>
          <w:sz w:val="23"/>
          <w:szCs w:val="23"/>
        </w:rPr>
        <w:t xml:space="preserve">i nav </w:t>
      </w:r>
      <w:r w:rsidR="00E72F0A">
        <w:rPr>
          <w:sz w:val="23"/>
          <w:szCs w:val="23"/>
        </w:rPr>
        <w:t>pieslēdzies</w:t>
      </w:r>
      <w:r w:rsidRPr="00BE65E4">
        <w:rPr>
          <w:sz w:val="23"/>
          <w:szCs w:val="23"/>
        </w:rPr>
        <w:t xml:space="preserve"> neviens no reģistrētajiem Izsoles pretendentiem, tad </w:t>
      </w:r>
      <w:r w:rsidR="00E473BD" w:rsidRPr="00BE65E4">
        <w:rPr>
          <w:sz w:val="23"/>
          <w:szCs w:val="23"/>
        </w:rPr>
        <w:t>izsoles k</w:t>
      </w:r>
      <w:r w:rsidR="00103A0C" w:rsidRPr="00BE65E4">
        <w:rPr>
          <w:sz w:val="23"/>
          <w:szCs w:val="23"/>
        </w:rPr>
        <w:t xml:space="preserve">omisijas priekšsēdētājs </w:t>
      </w:r>
      <w:r w:rsidRPr="00BE65E4">
        <w:rPr>
          <w:sz w:val="23"/>
          <w:szCs w:val="23"/>
        </w:rPr>
        <w:t xml:space="preserve">Izsoli </w:t>
      </w:r>
      <w:r w:rsidRPr="00BE65E4">
        <w:rPr>
          <w:color w:val="00000A"/>
          <w:sz w:val="23"/>
          <w:szCs w:val="23"/>
        </w:rPr>
        <w:t>atliek</w:t>
      </w:r>
      <w:r w:rsidRPr="00BE65E4">
        <w:rPr>
          <w:sz w:val="23"/>
          <w:szCs w:val="23"/>
        </w:rPr>
        <w:t xml:space="preserve"> uz 30 (trīsdesmit) minūtēm. Ja šajā laikā </w:t>
      </w:r>
      <w:r w:rsidR="00E72F0A">
        <w:rPr>
          <w:sz w:val="23"/>
          <w:szCs w:val="23"/>
        </w:rPr>
        <w:t>nepieslēdzas</w:t>
      </w:r>
      <w:r w:rsidRPr="00BE65E4">
        <w:rPr>
          <w:sz w:val="23"/>
          <w:szCs w:val="23"/>
        </w:rPr>
        <w:t xml:space="preserve"> neviens no Izsoles pretendentiem, tad Izsole tiek atzīta par nenotikušu.</w:t>
      </w:r>
    </w:p>
    <w:p w14:paraId="6273CFF9" w14:textId="0AE2A36C" w:rsidR="00D7375E" w:rsidRPr="00BE65E4" w:rsidRDefault="00E473BD" w:rsidP="00C86D9B">
      <w:pPr>
        <w:numPr>
          <w:ilvl w:val="1"/>
          <w:numId w:val="1"/>
        </w:numPr>
        <w:ind w:left="567" w:hanging="567"/>
        <w:jc w:val="both"/>
        <w:rPr>
          <w:sz w:val="23"/>
          <w:szCs w:val="23"/>
        </w:rPr>
      </w:pPr>
      <w:r w:rsidRPr="00BE65E4">
        <w:rPr>
          <w:sz w:val="23"/>
          <w:szCs w:val="23"/>
        </w:rPr>
        <w:lastRenderedPageBreak/>
        <w:t>Izsoles k</w:t>
      </w:r>
      <w:r w:rsidR="00103A0C" w:rsidRPr="00BE65E4">
        <w:rPr>
          <w:sz w:val="23"/>
          <w:szCs w:val="23"/>
        </w:rPr>
        <w:t xml:space="preserve">omisijas priekšsēdētājs </w:t>
      </w:r>
      <w:r w:rsidR="00D7375E" w:rsidRPr="00BE65E4">
        <w:rPr>
          <w:sz w:val="23"/>
          <w:szCs w:val="23"/>
        </w:rPr>
        <w:t xml:space="preserve">ir tiesīgs pēc sava ieskata atlikt Izsoles sākumu, ja Izsoles sākuma atlikšanas </w:t>
      </w:r>
      <w:r w:rsidR="00D7375E" w:rsidRPr="00BE65E4">
        <w:rPr>
          <w:color w:val="00000A"/>
          <w:sz w:val="23"/>
          <w:szCs w:val="23"/>
        </w:rPr>
        <w:t>nepieciešamību</w:t>
      </w:r>
      <w:r w:rsidR="00D7375E" w:rsidRPr="00BE65E4">
        <w:rPr>
          <w:sz w:val="23"/>
          <w:szCs w:val="23"/>
        </w:rPr>
        <w:t xml:space="preserve"> izraisa būtiski apstākļi un tas ir lietderīgi </w:t>
      </w:r>
      <w:r w:rsidR="00103A0C" w:rsidRPr="00BE65E4">
        <w:rPr>
          <w:sz w:val="23"/>
          <w:szCs w:val="23"/>
        </w:rPr>
        <w:t>Iznomātāja</w:t>
      </w:r>
      <w:r w:rsidR="00D7375E" w:rsidRPr="00BE65E4">
        <w:rPr>
          <w:sz w:val="23"/>
          <w:szCs w:val="23"/>
        </w:rPr>
        <w:t xml:space="preserve"> interesēm.</w:t>
      </w:r>
    </w:p>
    <w:p w14:paraId="0FFE7979" w14:textId="2AB5E544" w:rsidR="00D10EF2" w:rsidRPr="00BE65E4" w:rsidRDefault="00D10EF2" w:rsidP="00C86D9B">
      <w:pPr>
        <w:numPr>
          <w:ilvl w:val="1"/>
          <w:numId w:val="1"/>
        </w:numPr>
        <w:ind w:left="567" w:hanging="567"/>
        <w:jc w:val="both"/>
        <w:rPr>
          <w:sz w:val="23"/>
          <w:szCs w:val="23"/>
        </w:rPr>
      </w:pPr>
      <w:r w:rsidRPr="00BE65E4">
        <w:rPr>
          <w:sz w:val="23"/>
          <w:szCs w:val="23"/>
        </w:rPr>
        <w:t xml:space="preserve">Izsoli vada </w:t>
      </w:r>
      <w:r w:rsidR="00E473BD" w:rsidRPr="00BE65E4">
        <w:rPr>
          <w:sz w:val="23"/>
          <w:szCs w:val="23"/>
        </w:rPr>
        <w:t>izsoles k</w:t>
      </w:r>
      <w:r w:rsidRPr="00BE65E4">
        <w:rPr>
          <w:sz w:val="23"/>
          <w:szCs w:val="23"/>
        </w:rPr>
        <w:t xml:space="preserve">omisijas priekšsēdētājs. Viņa prombūtnes laikā – cita </w:t>
      </w:r>
      <w:r w:rsidR="00680652">
        <w:rPr>
          <w:sz w:val="23"/>
          <w:szCs w:val="23"/>
        </w:rPr>
        <w:t>valdes</w:t>
      </w:r>
      <w:r w:rsidRPr="00BE65E4">
        <w:rPr>
          <w:sz w:val="23"/>
          <w:szCs w:val="23"/>
        </w:rPr>
        <w:t xml:space="preserve"> norīkota persona.</w:t>
      </w:r>
    </w:p>
    <w:p w14:paraId="3086CDA8" w14:textId="0AD91FFA" w:rsidR="00D7375E" w:rsidRPr="00BE65E4" w:rsidRDefault="00D7375E" w:rsidP="00C86D9B">
      <w:pPr>
        <w:numPr>
          <w:ilvl w:val="1"/>
          <w:numId w:val="1"/>
        </w:numPr>
        <w:ind w:left="567" w:hanging="567"/>
        <w:jc w:val="both"/>
        <w:rPr>
          <w:sz w:val="23"/>
          <w:szCs w:val="23"/>
        </w:rPr>
      </w:pPr>
      <w:r w:rsidRPr="00BE65E4">
        <w:rPr>
          <w:sz w:val="23"/>
          <w:szCs w:val="23"/>
        </w:rPr>
        <w:t xml:space="preserve">Pirms Izsoles sākuma </w:t>
      </w:r>
      <w:r w:rsidR="00E473BD" w:rsidRPr="00BE65E4">
        <w:rPr>
          <w:sz w:val="23"/>
          <w:szCs w:val="23"/>
        </w:rPr>
        <w:t>izsoles k</w:t>
      </w:r>
      <w:r w:rsidR="00103A0C" w:rsidRPr="00BE65E4">
        <w:rPr>
          <w:sz w:val="23"/>
          <w:szCs w:val="23"/>
        </w:rPr>
        <w:t xml:space="preserve">omisijas priekšsēdētājs </w:t>
      </w:r>
      <w:r w:rsidRPr="00BE65E4">
        <w:rPr>
          <w:sz w:val="23"/>
          <w:szCs w:val="23"/>
        </w:rPr>
        <w:t xml:space="preserve">pārliecinās par sarakstā iekļauto personu </w:t>
      </w:r>
      <w:r w:rsidR="00C46BE2">
        <w:rPr>
          <w:sz w:val="23"/>
          <w:szCs w:val="23"/>
        </w:rPr>
        <w:t xml:space="preserve">ierašanos vai </w:t>
      </w:r>
      <w:r w:rsidR="00E72F0A">
        <w:rPr>
          <w:sz w:val="23"/>
          <w:szCs w:val="23"/>
        </w:rPr>
        <w:t>pieslēgšanos tiešsaistes konferencei</w:t>
      </w:r>
      <w:r w:rsidRPr="00BE65E4">
        <w:rPr>
          <w:sz w:val="23"/>
          <w:szCs w:val="23"/>
        </w:rPr>
        <w:t xml:space="preserve">. Ja </w:t>
      </w:r>
      <w:r w:rsidR="00E473BD" w:rsidRPr="00BE65E4">
        <w:rPr>
          <w:sz w:val="23"/>
          <w:szCs w:val="23"/>
        </w:rPr>
        <w:t>izsoles k</w:t>
      </w:r>
      <w:r w:rsidR="00103A0C" w:rsidRPr="00BE65E4">
        <w:rPr>
          <w:sz w:val="23"/>
          <w:szCs w:val="23"/>
        </w:rPr>
        <w:t xml:space="preserve">omisijas priekšsēdētājs </w:t>
      </w:r>
      <w:r w:rsidRPr="00BE65E4">
        <w:rPr>
          <w:sz w:val="23"/>
          <w:szCs w:val="23"/>
        </w:rPr>
        <w:t>konstatē, ka kāds no Izsoles pretendentiem nav</w:t>
      </w:r>
      <w:r w:rsidR="00C46BE2">
        <w:rPr>
          <w:sz w:val="23"/>
          <w:szCs w:val="23"/>
        </w:rPr>
        <w:t xml:space="preserve"> ieradies/</w:t>
      </w:r>
      <w:r w:rsidRPr="00BE65E4">
        <w:rPr>
          <w:sz w:val="23"/>
          <w:szCs w:val="23"/>
        </w:rPr>
        <w:t xml:space="preserve"> </w:t>
      </w:r>
      <w:r w:rsidR="00E72F0A">
        <w:rPr>
          <w:sz w:val="23"/>
          <w:szCs w:val="23"/>
        </w:rPr>
        <w:t>pieslēdzies</w:t>
      </w:r>
      <w:r w:rsidRPr="00BE65E4">
        <w:rPr>
          <w:sz w:val="23"/>
          <w:szCs w:val="23"/>
        </w:rPr>
        <w:t xml:space="preserve">, </w:t>
      </w:r>
      <w:r w:rsidR="00680652">
        <w:rPr>
          <w:sz w:val="23"/>
          <w:szCs w:val="23"/>
        </w:rPr>
        <w:t xml:space="preserve">pēc Noteikumu 6.7.punktā noteiktā izpildes </w:t>
      </w:r>
      <w:r w:rsidRPr="00BE65E4">
        <w:rPr>
          <w:sz w:val="23"/>
          <w:szCs w:val="23"/>
        </w:rPr>
        <w:t>šis Izsoles pretendents skaitās nepiedalījies Izsolē.</w:t>
      </w:r>
    </w:p>
    <w:p w14:paraId="3E8C706F" w14:textId="671AC5B1" w:rsidR="00D10EF2" w:rsidRPr="00BE65E4" w:rsidRDefault="00E473BD" w:rsidP="00C86D9B">
      <w:pPr>
        <w:numPr>
          <w:ilvl w:val="1"/>
          <w:numId w:val="1"/>
        </w:numPr>
        <w:ind w:left="567" w:hanging="567"/>
        <w:jc w:val="both"/>
        <w:rPr>
          <w:sz w:val="23"/>
          <w:szCs w:val="23"/>
        </w:rPr>
      </w:pPr>
      <w:r w:rsidRPr="00BE65E4">
        <w:rPr>
          <w:sz w:val="23"/>
          <w:szCs w:val="23"/>
        </w:rPr>
        <w:t>Izsoles k</w:t>
      </w:r>
      <w:r w:rsidR="00D10EF2" w:rsidRPr="00BE65E4">
        <w:rPr>
          <w:sz w:val="23"/>
          <w:szCs w:val="23"/>
        </w:rPr>
        <w:t xml:space="preserve">omisijas </w:t>
      </w:r>
      <w:r w:rsidR="00D10EF2" w:rsidRPr="00F22EBF">
        <w:rPr>
          <w:sz w:val="23"/>
          <w:szCs w:val="23"/>
        </w:rPr>
        <w:t>priekšsēdētājs, atklājot izsoli, nosauc nomas tiesību objektu un sastāvu, paziņo izsoles sākumcenu</w:t>
      </w:r>
      <w:r w:rsidRPr="00F22EBF">
        <w:rPr>
          <w:sz w:val="23"/>
          <w:szCs w:val="23"/>
        </w:rPr>
        <w:t xml:space="preserve"> – </w:t>
      </w:r>
      <w:r w:rsidR="00362645">
        <w:rPr>
          <w:sz w:val="23"/>
          <w:szCs w:val="23"/>
        </w:rPr>
        <w:t>5,88</w:t>
      </w:r>
      <w:r w:rsidRPr="00F22EBF">
        <w:rPr>
          <w:sz w:val="23"/>
          <w:szCs w:val="23"/>
        </w:rPr>
        <w:t xml:space="preserve"> EUR (</w:t>
      </w:r>
      <w:r w:rsidR="00362645">
        <w:rPr>
          <w:sz w:val="23"/>
          <w:szCs w:val="23"/>
        </w:rPr>
        <w:t>pieci</w:t>
      </w:r>
      <w:r w:rsidRPr="00F22EBF">
        <w:rPr>
          <w:sz w:val="23"/>
          <w:szCs w:val="23"/>
        </w:rPr>
        <w:t xml:space="preserve"> </w:t>
      </w:r>
      <w:proofErr w:type="spellStart"/>
      <w:r w:rsidRPr="00F22EBF">
        <w:rPr>
          <w:i/>
          <w:iCs/>
          <w:sz w:val="23"/>
          <w:szCs w:val="23"/>
        </w:rPr>
        <w:t>euro</w:t>
      </w:r>
      <w:proofErr w:type="spellEnd"/>
      <w:r w:rsidR="00D65C66" w:rsidRPr="00F22EBF">
        <w:rPr>
          <w:sz w:val="23"/>
          <w:szCs w:val="23"/>
        </w:rPr>
        <w:t xml:space="preserve"> </w:t>
      </w:r>
      <w:r w:rsidR="00680652" w:rsidRPr="00F22EBF">
        <w:rPr>
          <w:sz w:val="23"/>
          <w:szCs w:val="23"/>
        </w:rPr>
        <w:t xml:space="preserve">un </w:t>
      </w:r>
      <w:r w:rsidR="00362645">
        <w:rPr>
          <w:sz w:val="23"/>
          <w:szCs w:val="23"/>
        </w:rPr>
        <w:t>astoņdesmit astoņi</w:t>
      </w:r>
      <w:r w:rsidR="00D65C66" w:rsidRPr="00F22EBF">
        <w:rPr>
          <w:sz w:val="23"/>
          <w:szCs w:val="23"/>
        </w:rPr>
        <w:t xml:space="preserve"> cent</w:t>
      </w:r>
      <w:r w:rsidR="00223001" w:rsidRPr="00F22EBF">
        <w:rPr>
          <w:sz w:val="23"/>
          <w:szCs w:val="23"/>
        </w:rPr>
        <w:t>i</w:t>
      </w:r>
      <w:r w:rsidRPr="00F22EBF">
        <w:rPr>
          <w:sz w:val="23"/>
          <w:szCs w:val="23"/>
        </w:rPr>
        <w:t>)</w:t>
      </w:r>
      <w:r w:rsidR="00D10EF2" w:rsidRPr="00F22EBF">
        <w:rPr>
          <w:sz w:val="23"/>
          <w:szCs w:val="23"/>
        </w:rPr>
        <w:t xml:space="preserve"> un soli – </w:t>
      </w:r>
      <w:r w:rsidR="00D65C66" w:rsidRPr="00F22EBF">
        <w:rPr>
          <w:sz w:val="23"/>
          <w:szCs w:val="23"/>
        </w:rPr>
        <w:t>0,10 EUR (nulle</w:t>
      </w:r>
      <w:r w:rsidR="00362645">
        <w:rPr>
          <w:sz w:val="23"/>
          <w:szCs w:val="23"/>
        </w:rPr>
        <w:t> </w:t>
      </w:r>
      <w:proofErr w:type="spellStart"/>
      <w:r w:rsidR="00D65C66" w:rsidRPr="00F22EBF">
        <w:rPr>
          <w:i/>
          <w:iCs/>
          <w:sz w:val="23"/>
          <w:szCs w:val="23"/>
        </w:rPr>
        <w:t>euro</w:t>
      </w:r>
      <w:proofErr w:type="spellEnd"/>
      <w:r w:rsidR="00680652" w:rsidRPr="00F22EBF">
        <w:rPr>
          <w:sz w:val="23"/>
          <w:szCs w:val="23"/>
        </w:rPr>
        <w:t xml:space="preserve">, </w:t>
      </w:r>
      <w:r w:rsidR="00D65C66" w:rsidRPr="00F22EBF">
        <w:rPr>
          <w:sz w:val="23"/>
          <w:szCs w:val="23"/>
        </w:rPr>
        <w:t>desmit centi</w:t>
      </w:r>
      <w:r w:rsidRPr="00F22EBF">
        <w:rPr>
          <w:sz w:val="23"/>
          <w:szCs w:val="23"/>
        </w:rPr>
        <w:t xml:space="preserve">), </w:t>
      </w:r>
      <w:r w:rsidR="00D10EF2" w:rsidRPr="00F22EBF">
        <w:rPr>
          <w:sz w:val="23"/>
          <w:szCs w:val="23"/>
        </w:rPr>
        <w:t>bez PVN</w:t>
      </w:r>
      <w:r w:rsidRPr="00F22EBF">
        <w:rPr>
          <w:sz w:val="23"/>
          <w:szCs w:val="23"/>
        </w:rPr>
        <w:t>,</w:t>
      </w:r>
      <w:r w:rsidR="00D10EF2" w:rsidRPr="00F22EBF">
        <w:rPr>
          <w:sz w:val="23"/>
          <w:szCs w:val="23"/>
        </w:rPr>
        <w:t xml:space="preserve"> par </w:t>
      </w:r>
      <w:r w:rsidR="00E72F0A" w:rsidRPr="00F22EBF">
        <w:rPr>
          <w:sz w:val="23"/>
          <w:szCs w:val="23"/>
        </w:rPr>
        <w:t>vienu kvadrātmetru</w:t>
      </w:r>
      <w:r w:rsidR="00680652" w:rsidRPr="00F22EBF">
        <w:rPr>
          <w:sz w:val="23"/>
          <w:szCs w:val="23"/>
        </w:rPr>
        <w:t xml:space="preserve"> mēnesī,</w:t>
      </w:r>
      <w:r w:rsidR="00D10EF2" w:rsidRPr="00F22EBF">
        <w:rPr>
          <w:sz w:val="23"/>
          <w:szCs w:val="23"/>
        </w:rPr>
        <w:t xml:space="preserve"> un informē par </w:t>
      </w:r>
      <w:r w:rsidR="00F54D76" w:rsidRPr="00F22EBF">
        <w:rPr>
          <w:sz w:val="23"/>
          <w:szCs w:val="23"/>
        </w:rPr>
        <w:t>I</w:t>
      </w:r>
      <w:r w:rsidR="00D10EF2" w:rsidRPr="00F22EBF">
        <w:rPr>
          <w:sz w:val="23"/>
          <w:szCs w:val="23"/>
        </w:rPr>
        <w:t>zsoles kārtību. Izsole notiek ar augšupejošu soli.</w:t>
      </w:r>
      <w:r w:rsidR="00D10EF2" w:rsidRPr="00BE65E4">
        <w:rPr>
          <w:sz w:val="23"/>
          <w:szCs w:val="23"/>
        </w:rPr>
        <w:t xml:space="preserve"> Solīšana sākas no nosacītās nomas maksas un notiek tikai pa </w:t>
      </w:r>
      <w:r w:rsidR="00FD609C" w:rsidRPr="00BE65E4">
        <w:rPr>
          <w:sz w:val="23"/>
          <w:szCs w:val="23"/>
        </w:rPr>
        <w:t>vienam solim</w:t>
      </w:r>
      <w:r w:rsidR="00D10EF2" w:rsidRPr="00BE65E4">
        <w:rPr>
          <w:sz w:val="23"/>
          <w:szCs w:val="23"/>
        </w:rPr>
        <w:t xml:space="preserve">. </w:t>
      </w:r>
    </w:p>
    <w:p w14:paraId="2CC23A54" w14:textId="6A6018B3" w:rsidR="00D10EF2" w:rsidRPr="00BE65E4" w:rsidRDefault="00D10EF2" w:rsidP="00C86D9B">
      <w:pPr>
        <w:numPr>
          <w:ilvl w:val="1"/>
          <w:numId w:val="1"/>
        </w:numPr>
        <w:ind w:left="567" w:hanging="567"/>
        <w:jc w:val="both"/>
        <w:rPr>
          <w:sz w:val="23"/>
          <w:szCs w:val="23"/>
        </w:rPr>
      </w:pPr>
      <w:r w:rsidRPr="00BE65E4">
        <w:rPr>
          <w:sz w:val="23"/>
          <w:szCs w:val="23"/>
        </w:rPr>
        <w:t xml:space="preserve">Uzsākot izsoli, </w:t>
      </w:r>
      <w:r w:rsidR="00E473BD" w:rsidRPr="00BE65E4">
        <w:rPr>
          <w:sz w:val="23"/>
          <w:szCs w:val="23"/>
        </w:rPr>
        <w:t>izsoles k</w:t>
      </w:r>
      <w:r w:rsidRPr="00BE65E4">
        <w:rPr>
          <w:sz w:val="23"/>
          <w:szCs w:val="23"/>
        </w:rPr>
        <w:t xml:space="preserve">omisijas priekšsēdētājs lūdz </w:t>
      </w:r>
      <w:r w:rsidR="00F54D76" w:rsidRPr="00BE65E4">
        <w:rPr>
          <w:sz w:val="23"/>
          <w:szCs w:val="23"/>
        </w:rPr>
        <w:t>pretendentus</w:t>
      </w:r>
      <w:r w:rsidRPr="00BE65E4">
        <w:rPr>
          <w:sz w:val="23"/>
          <w:szCs w:val="23"/>
        </w:rPr>
        <w:t xml:space="preserve">, paceļot savas reģistrācijas </w:t>
      </w:r>
      <w:r w:rsidR="00EE5251" w:rsidRPr="00BE65E4">
        <w:rPr>
          <w:sz w:val="23"/>
          <w:szCs w:val="23"/>
        </w:rPr>
        <w:t>kartes</w:t>
      </w:r>
      <w:r w:rsidRPr="00BE65E4">
        <w:rPr>
          <w:sz w:val="23"/>
          <w:szCs w:val="23"/>
        </w:rPr>
        <w:t xml:space="preserve">, apstiprināt gatavību nomāt objektu par izsoles sākumcenu. Izsoles </w:t>
      </w:r>
      <w:r w:rsidR="00F54D76" w:rsidRPr="00BE65E4">
        <w:rPr>
          <w:sz w:val="23"/>
          <w:szCs w:val="23"/>
        </w:rPr>
        <w:t>pretendenti</w:t>
      </w:r>
      <w:r w:rsidRPr="00BE65E4">
        <w:rPr>
          <w:sz w:val="23"/>
          <w:szCs w:val="23"/>
        </w:rPr>
        <w:t>, k</w:t>
      </w:r>
      <w:r w:rsidR="00F54D76" w:rsidRPr="00BE65E4">
        <w:rPr>
          <w:sz w:val="23"/>
          <w:szCs w:val="23"/>
        </w:rPr>
        <w:t>as</w:t>
      </w:r>
      <w:r w:rsidRPr="00BE65E4">
        <w:rPr>
          <w:sz w:val="23"/>
          <w:szCs w:val="23"/>
        </w:rPr>
        <w:t xml:space="preserve"> apstiprinājuši gatavību nomāt objektu par izsoles sākumcenu, piedalās solīšanas procesā, paceļot savu reģistrācijas </w:t>
      </w:r>
      <w:r w:rsidR="00EE5251" w:rsidRPr="00BE65E4">
        <w:rPr>
          <w:sz w:val="23"/>
          <w:szCs w:val="23"/>
        </w:rPr>
        <w:t>karti</w:t>
      </w:r>
      <w:r w:rsidRPr="00BE65E4">
        <w:rPr>
          <w:sz w:val="23"/>
          <w:szCs w:val="23"/>
        </w:rPr>
        <w:t xml:space="preserve">. Katrs šāds solījums ir izsoles </w:t>
      </w:r>
      <w:r w:rsidR="00F54D76" w:rsidRPr="00BE65E4">
        <w:rPr>
          <w:sz w:val="23"/>
          <w:szCs w:val="23"/>
        </w:rPr>
        <w:t xml:space="preserve">pretendenta </w:t>
      </w:r>
      <w:r w:rsidRPr="00BE65E4">
        <w:rPr>
          <w:sz w:val="23"/>
          <w:szCs w:val="23"/>
        </w:rPr>
        <w:t xml:space="preserve">apliecinājums, ka viņš palielina </w:t>
      </w:r>
      <w:r w:rsidR="00EE5251" w:rsidRPr="00BE65E4">
        <w:rPr>
          <w:sz w:val="23"/>
          <w:szCs w:val="23"/>
        </w:rPr>
        <w:t xml:space="preserve">nomas tiesību </w:t>
      </w:r>
      <w:r w:rsidRPr="00BE65E4">
        <w:rPr>
          <w:sz w:val="23"/>
          <w:szCs w:val="23"/>
        </w:rPr>
        <w:t>objekta nomas maksu par izsoles soli.</w:t>
      </w:r>
      <w:r w:rsidR="00E473BD" w:rsidRPr="00BE65E4">
        <w:rPr>
          <w:sz w:val="23"/>
          <w:szCs w:val="23"/>
        </w:rPr>
        <w:t xml:space="preserve"> </w:t>
      </w:r>
      <w:r w:rsidRPr="00BE65E4">
        <w:rPr>
          <w:sz w:val="23"/>
          <w:szCs w:val="23"/>
        </w:rPr>
        <w:t xml:space="preserve">Ja neviens no </w:t>
      </w:r>
      <w:r w:rsidR="00F54D76" w:rsidRPr="00BE65E4">
        <w:rPr>
          <w:sz w:val="23"/>
          <w:szCs w:val="23"/>
        </w:rPr>
        <w:t xml:space="preserve">pretendentiem </w:t>
      </w:r>
      <w:r w:rsidRPr="00BE65E4">
        <w:rPr>
          <w:sz w:val="23"/>
          <w:szCs w:val="23"/>
        </w:rPr>
        <w:t xml:space="preserve">nepārsola izsoles sākumcenu, </w:t>
      </w:r>
      <w:r w:rsidR="00E473BD" w:rsidRPr="00BE65E4">
        <w:rPr>
          <w:sz w:val="23"/>
          <w:szCs w:val="23"/>
        </w:rPr>
        <w:t>I</w:t>
      </w:r>
      <w:r w:rsidRPr="00BE65E4">
        <w:rPr>
          <w:sz w:val="23"/>
          <w:szCs w:val="23"/>
        </w:rPr>
        <w:t>zsoli atzīst par nenotikušu un rīko jaunu izsoli.</w:t>
      </w:r>
    </w:p>
    <w:p w14:paraId="3244607D" w14:textId="4CF28F7E" w:rsidR="00D10EF2" w:rsidRPr="00BE65E4" w:rsidRDefault="00D10EF2" w:rsidP="00C86D9B">
      <w:pPr>
        <w:numPr>
          <w:ilvl w:val="1"/>
          <w:numId w:val="1"/>
        </w:numPr>
        <w:ind w:left="567" w:hanging="567"/>
        <w:jc w:val="both"/>
        <w:rPr>
          <w:sz w:val="23"/>
          <w:szCs w:val="23"/>
        </w:rPr>
      </w:pPr>
      <w:r w:rsidRPr="00BE65E4">
        <w:rPr>
          <w:sz w:val="23"/>
          <w:szCs w:val="23"/>
        </w:rPr>
        <w:t xml:space="preserve">Atsakoties no turpmākās solīšanas, katrs </w:t>
      </w:r>
      <w:r w:rsidR="00F54D76" w:rsidRPr="00BE65E4">
        <w:rPr>
          <w:sz w:val="23"/>
          <w:szCs w:val="23"/>
        </w:rPr>
        <w:t>pretendents</w:t>
      </w:r>
      <w:r w:rsidR="00223001">
        <w:rPr>
          <w:sz w:val="23"/>
          <w:szCs w:val="23"/>
        </w:rPr>
        <w:t xml:space="preserve"> elektroniski </w:t>
      </w:r>
      <w:proofErr w:type="spellStart"/>
      <w:r w:rsidR="00223001">
        <w:rPr>
          <w:sz w:val="23"/>
          <w:szCs w:val="23"/>
        </w:rPr>
        <w:t>nosūta</w:t>
      </w:r>
      <w:proofErr w:type="spellEnd"/>
      <w:r w:rsidR="00223001">
        <w:rPr>
          <w:sz w:val="23"/>
          <w:szCs w:val="23"/>
        </w:rPr>
        <w:t xml:space="preserve"> apliecinājumu ar </w:t>
      </w:r>
      <w:r w:rsidRPr="00BE65E4">
        <w:rPr>
          <w:sz w:val="23"/>
          <w:szCs w:val="23"/>
        </w:rPr>
        <w:t>savu pēdējo solīto nomas maksas apmēru.</w:t>
      </w:r>
    </w:p>
    <w:p w14:paraId="04366931" w14:textId="77777777" w:rsidR="00D10EF2" w:rsidRPr="00BE65E4" w:rsidRDefault="00D10EF2" w:rsidP="00C86D9B">
      <w:pPr>
        <w:numPr>
          <w:ilvl w:val="1"/>
          <w:numId w:val="1"/>
        </w:numPr>
        <w:ind w:left="567" w:hanging="567"/>
        <w:jc w:val="both"/>
        <w:rPr>
          <w:sz w:val="23"/>
          <w:szCs w:val="23"/>
        </w:rPr>
      </w:pPr>
      <w:r w:rsidRPr="00BE65E4">
        <w:rPr>
          <w:sz w:val="23"/>
          <w:szCs w:val="23"/>
        </w:rPr>
        <w:t xml:space="preserve">Ja neviens no </w:t>
      </w:r>
      <w:r w:rsidR="00F54D76" w:rsidRPr="00BE65E4">
        <w:rPr>
          <w:sz w:val="23"/>
          <w:szCs w:val="23"/>
        </w:rPr>
        <w:t xml:space="preserve">pretendentiem </w:t>
      </w:r>
      <w:r w:rsidRPr="00BE65E4">
        <w:rPr>
          <w:sz w:val="23"/>
          <w:szCs w:val="23"/>
        </w:rPr>
        <w:t>pēdējo augstāko nomas maksu nepārsola, Komisijas priekšsēdētājs trīs reizes atkārto pēdējo nosolīto nomas maksu un fiksē to ar</w:t>
      </w:r>
      <w:r w:rsidRPr="00BE65E4">
        <w:rPr>
          <w:i/>
          <w:sz w:val="23"/>
          <w:szCs w:val="23"/>
        </w:rPr>
        <w:t xml:space="preserve"> piesitienu.</w:t>
      </w:r>
    </w:p>
    <w:p w14:paraId="366E1EBF" w14:textId="456909CA" w:rsidR="00D10EF2" w:rsidRPr="00BE65E4" w:rsidRDefault="00D10EF2" w:rsidP="00C86D9B">
      <w:pPr>
        <w:numPr>
          <w:ilvl w:val="1"/>
          <w:numId w:val="1"/>
        </w:numPr>
        <w:ind w:left="567" w:hanging="567"/>
        <w:jc w:val="both"/>
        <w:rPr>
          <w:sz w:val="23"/>
          <w:szCs w:val="23"/>
        </w:rPr>
      </w:pPr>
      <w:r w:rsidRPr="00BE65E4">
        <w:rPr>
          <w:sz w:val="23"/>
          <w:szCs w:val="23"/>
        </w:rPr>
        <w:t xml:space="preserve">Mutiskas izsoles beigās </w:t>
      </w:r>
      <w:r w:rsidR="00A13897" w:rsidRPr="00BE65E4">
        <w:rPr>
          <w:sz w:val="23"/>
          <w:szCs w:val="23"/>
        </w:rPr>
        <w:t>izsoles k</w:t>
      </w:r>
      <w:r w:rsidRPr="00BE65E4">
        <w:rPr>
          <w:sz w:val="23"/>
          <w:szCs w:val="23"/>
        </w:rPr>
        <w:t xml:space="preserve">omisijas priekšsēdētājs paziņo, ka </w:t>
      </w:r>
      <w:r w:rsidR="004A518B" w:rsidRPr="00BE65E4">
        <w:rPr>
          <w:sz w:val="23"/>
          <w:szCs w:val="23"/>
        </w:rPr>
        <w:t>I</w:t>
      </w:r>
      <w:r w:rsidRPr="00BE65E4">
        <w:rPr>
          <w:sz w:val="23"/>
          <w:szCs w:val="23"/>
        </w:rPr>
        <w:t xml:space="preserve">zsole ir beigusies, kā arī nosauc visaugstāko nosolīto nomas maksu un </w:t>
      </w:r>
      <w:r w:rsidR="00F54D76" w:rsidRPr="00BE65E4">
        <w:rPr>
          <w:sz w:val="23"/>
          <w:szCs w:val="23"/>
        </w:rPr>
        <w:t>pretendentu</w:t>
      </w:r>
      <w:r w:rsidRPr="00BE65E4">
        <w:rPr>
          <w:sz w:val="23"/>
          <w:szCs w:val="23"/>
        </w:rPr>
        <w:t>, k</w:t>
      </w:r>
      <w:r w:rsidR="00F54D76" w:rsidRPr="00BE65E4">
        <w:rPr>
          <w:sz w:val="23"/>
          <w:szCs w:val="23"/>
        </w:rPr>
        <w:t>as</w:t>
      </w:r>
      <w:r w:rsidRPr="00BE65E4">
        <w:rPr>
          <w:sz w:val="23"/>
          <w:szCs w:val="23"/>
        </w:rPr>
        <w:t xml:space="preserve"> to nosolījis un ieguvis tiesības slēgt nomas līgumu.</w:t>
      </w:r>
    </w:p>
    <w:p w14:paraId="399E43BA" w14:textId="77777777" w:rsidR="00FF207D" w:rsidRPr="00BE65E4" w:rsidRDefault="00FF207D" w:rsidP="00C86D9B">
      <w:pPr>
        <w:jc w:val="both"/>
        <w:rPr>
          <w:bCs/>
          <w:caps/>
          <w:sz w:val="23"/>
          <w:szCs w:val="23"/>
        </w:rPr>
      </w:pPr>
    </w:p>
    <w:p w14:paraId="07991535" w14:textId="3FC6E6E3" w:rsidR="00103A0C" w:rsidRPr="00BE65E4" w:rsidRDefault="00103A0C" w:rsidP="00C86D9B">
      <w:pPr>
        <w:numPr>
          <w:ilvl w:val="0"/>
          <w:numId w:val="1"/>
        </w:numPr>
        <w:spacing w:after="60"/>
        <w:jc w:val="center"/>
        <w:outlineLvl w:val="4"/>
        <w:rPr>
          <w:b/>
          <w:bCs/>
          <w:iCs/>
          <w:sz w:val="23"/>
          <w:szCs w:val="23"/>
        </w:rPr>
      </w:pPr>
      <w:r w:rsidRPr="00BE65E4">
        <w:rPr>
          <w:b/>
          <w:bCs/>
          <w:iCs/>
          <w:sz w:val="23"/>
          <w:szCs w:val="23"/>
        </w:rPr>
        <w:t>Nenotikusi</w:t>
      </w:r>
      <w:r w:rsidR="00607049" w:rsidRPr="00BE65E4">
        <w:rPr>
          <w:b/>
          <w:bCs/>
          <w:iCs/>
          <w:sz w:val="23"/>
          <w:szCs w:val="23"/>
        </w:rPr>
        <w:t xml:space="preserve"> un spēkā neesoša</w:t>
      </w:r>
      <w:r w:rsidRPr="00BE65E4">
        <w:rPr>
          <w:b/>
          <w:bCs/>
          <w:iCs/>
          <w:sz w:val="23"/>
          <w:szCs w:val="23"/>
        </w:rPr>
        <w:t xml:space="preserve"> Izsole</w:t>
      </w:r>
    </w:p>
    <w:p w14:paraId="16CF558B" w14:textId="3272255F" w:rsidR="00607049" w:rsidRPr="00BE65E4" w:rsidRDefault="00607049" w:rsidP="00607049">
      <w:pPr>
        <w:numPr>
          <w:ilvl w:val="1"/>
          <w:numId w:val="1"/>
        </w:numPr>
        <w:ind w:left="567" w:hanging="567"/>
        <w:jc w:val="both"/>
        <w:rPr>
          <w:sz w:val="23"/>
          <w:szCs w:val="23"/>
        </w:rPr>
      </w:pPr>
      <w:r w:rsidRPr="00BE65E4">
        <w:rPr>
          <w:sz w:val="23"/>
          <w:szCs w:val="23"/>
        </w:rPr>
        <w:t>Izsole ar izsoles komisijas lēmumu tiek atzīta par nenotikušu, ja ir iestājies kāds no zemāk uzskaitītajiem gadījumiem:</w:t>
      </w:r>
    </w:p>
    <w:p w14:paraId="5DE12185" w14:textId="326B3E46" w:rsidR="00103A0C" w:rsidRPr="00BE65E4" w:rsidRDefault="00607049" w:rsidP="00F223FD">
      <w:pPr>
        <w:numPr>
          <w:ilvl w:val="2"/>
          <w:numId w:val="1"/>
        </w:numPr>
        <w:ind w:left="1134" w:hanging="708"/>
        <w:jc w:val="both"/>
        <w:rPr>
          <w:sz w:val="23"/>
          <w:szCs w:val="23"/>
        </w:rPr>
      </w:pPr>
      <w:r w:rsidRPr="00BE65E4">
        <w:rPr>
          <w:sz w:val="23"/>
          <w:szCs w:val="23"/>
        </w:rPr>
        <w:t>Izsolei nav pieteicies</w:t>
      </w:r>
      <w:r w:rsidR="00EA528C">
        <w:rPr>
          <w:sz w:val="23"/>
          <w:szCs w:val="23"/>
        </w:rPr>
        <w:t>, nav reģistrēts</w:t>
      </w:r>
      <w:r w:rsidRPr="00BE65E4">
        <w:rPr>
          <w:sz w:val="23"/>
          <w:szCs w:val="23"/>
        </w:rPr>
        <w:t xml:space="preserve"> neviens pretendents;</w:t>
      </w:r>
    </w:p>
    <w:p w14:paraId="6DDCCEFE" w14:textId="379F24D8" w:rsidR="00607049" w:rsidRPr="00BE65E4" w:rsidRDefault="00362645" w:rsidP="00F223FD">
      <w:pPr>
        <w:numPr>
          <w:ilvl w:val="2"/>
          <w:numId w:val="1"/>
        </w:numPr>
        <w:ind w:left="1134" w:hanging="708"/>
        <w:jc w:val="both"/>
        <w:rPr>
          <w:sz w:val="23"/>
          <w:szCs w:val="23"/>
        </w:rPr>
      </w:pPr>
      <w:r>
        <w:rPr>
          <w:sz w:val="23"/>
          <w:szCs w:val="23"/>
        </w:rPr>
        <w:t>Uz I</w:t>
      </w:r>
      <w:r w:rsidR="00F23D98">
        <w:rPr>
          <w:sz w:val="23"/>
          <w:szCs w:val="23"/>
        </w:rPr>
        <w:t xml:space="preserve">zsoli </w:t>
      </w:r>
      <w:r w:rsidR="00607049" w:rsidRPr="00BE65E4">
        <w:rPr>
          <w:sz w:val="23"/>
          <w:szCs w:val="23"/>
        </w:rPr>
        <w:t>nav</w:t>
      </w:r>
      <w:r>
        <w:rPr>
          <w:sz w:val="23"/>
          <w:szCs w:val="23"/>
        </w:rPr>
        <w:t xml:space="preserve"> ieradies vai</w:t>
      </w:r>
      <w:r w:rsidR="00CD3AF4">
        <w:rPr>
          <w:sz w:val="23"/>
          <w:szCs w:val="23"/>
        </w:rPr>
        <w:t xml:space="preserve"> nav</w:t>
      </w:r>
      <w:r>
        <w:rPr>
          <w:sz w:val="23"/>
          <w:szCs w:val="23"/>
        </w:rPr>
        <w:t xml:space="preserve"> tai</w:t>
      </w:r>
      <w:r w:rsidR="00607049" w:rsidRPr="00BE65E4">
        <w:rPr>
          <w:sz w:val="23"/>
          <w:szCs w:val="23"/>
        </w:rPr>
        <w:t xml:space="preserve"> </w:t>
      </w:r>
      <w:r w:rsidR="00223001">
        <w:rPr>
          <w:sz w:val="23"/>
          <w:szCs w:val="23"/>
        </w:rPr>
        <w:t xml:space="preserve">pieslēdzies </w:t>
      </w:r>
      <w:r w:rsidR="00607049" w:rsidRPr="00BE65E4">
        <w:rPr>
          <w:sz w:val="23"/>
          <w:szCs w:val="23"/>
        </w:rPr>
        <w:t>neviens no Izsolei reģistrētajiem dalībniekiem;</w:t>
      </w:r>
    </w:p>
    <w:p w14:paraId="0C9FBB37" w14:textId="6C418AD6" w:rsidR="00607049" w:rsidRPr="00BE65E4" w:rsidRDefault="00607049" w:rsidP="00F223FD">
      <w:pPr>
        <w:numPr>
          <w:ilvl w:val="2"/>
          <w:numId w:val="1"/>
        </w:numPr>
        <w:ind w:left="1134" w:hanging="708"/>
        <w:jc w:val="both"/>
        <w:rPr>
          <w:sz w:val="23"/>
          <w:szCs w:val="23"/>
        </w:rPr>
      </w:pPr>
      <w:r w:rsidRPr="00BE65E4">
        <w:rPr>
          <w:sz w:val="23"/>
          <w:szCs w:val="23"/>
        </w:rPr>
        <w:t>citos normatīvajos aktos paredzētajos gadījumos;</w:t>
      </w:r>
    </w:p>
    <w:p w14:paraId="2978233D" w14:textId="682C429E" w:rsidR="00607049" w:rsidRPr="00BE65E4" w:rsidRDefault="00607049" w:rsidP="00F223FD">
      <w:pPr>
        <w:numPr>
          <w:ilvl w:val="2"/>
          <w:numId w:val="1"/>
        </w:numPr>
        <w:ind w:left="1134" w:hanging="708"/>
        <w:jc w:val="both"/>
        <w:rPr>
          <w:sz w:val="23"/>
          <w:szCs w:val="23"/>
        </w:rPr>
      </w:pPr>
      <w:r w:rsidRPr="00BE65E4">
        <w:rPr>
          <w:sz w:val="23"/>
          <w:szCs w:val="23"/>
        </w:rPr>
        <w:t>citos šajos noteikumos paredzētajos gadījumos.</w:t>
      </w:r>
    </w:p>
    <w:p w14:paraId="05049120" w14:textId="34329D59" w:rsidR="00607049" w:rsidRPr="00BE65E4" w:rsidRDefault="00677DF9" w:rsidP="00607049">
      <w:pPr>
        <w:pStyle w:val="Sarakstarindkopa"/>
        <w:numPr>
          <w:ilvl w:val="0"/>
          <w:numId w:val="31"/>
        </w:numPr>
        <w:ind w:left="567" w:hanging="567"/>
        <w:jc w:val="both"/>
        <w:rPr>
          <w:sz w:val="23"/>
          <w:szCs w:val="23"/>
        </w:rPr>
      </w:pPr>
      <w:r w:rsidRPr="00BE65E4">
        <w:rPr>
          <w:sz w:val="23"/>
          <w:szCs w:val="23"/>
        </w:rPr>
        <w:t>Lēmumu par Izsoles atzīšanu par nenotikušu pieņem izsoles komisija un paziņo par to reģistrētajiem Izsoles dalībniekiem.</w:t>
      </w:r>
    </w:p>
    <w:p w14:paraId="14CB31FB" w14:textId="310E21A7" w:rsidR="00677DF9" w:rsidRPr="00BE65E4" w:rsidRDefault="00677DF9" w:rsidP="00607049">
      <w:pPr>
        <w:pStyle w:val="Sarakstarindkopa"/>
        <w:numPr>
          <w:ilvl w:val="0"/>
          <w:numId w:val="31"/>
        </w:numPr>
        <w:ind w:left="567" w:hanging="567"/>
        <w:jc w:val="both"/>
        <w:rPr>
          <w:sz w:val="23"/>
          <w:szCs w:val="23"/>
        </w:rPr>
      </w:pPr>
      <w:r w:rsidRPr="00BE65E4">
        <w:rPr>
          <w:sz w:val="23"/>
          <w:szCs w:val="23"/>
        </w:rPr>
        <w:t xml:space="preserve">Ja Izsole tiek atzīta par nenotikušu vai par spēkā neesošu, tad par turpmāko </w:t>
      </w:r>
      <w:r w:rsidR="008D09E8" w:rsidRPr="00BE65E4">
        <w:rPr>
          <w:sz w:val="23"/>
          <w:szCs w:val="23"/>
        </w:rPr>
        <w:t>i</w:t>
      </w:r>
      <w:r w:rsidRPr="00BE65E4">
        <w:rPr>
          <w:sz w:val="23"/>
          <w:szCs w:val="23"/>
        </w:rPr>
        <w:t>zsolām</w:t>
      </w:r>
      <w:r w:rsidR="008D09E8" w:rsidRPr="00BE65E4">
        <w:rPr>
          <w:sz w:val="23"/>
          <w:szCs w:val="23"/>
        </w:rPr>
        <w:t>u nomas tiesību piešķiršanas kārtību</w:t>
      </w:r>
      <w:r w:rsidRPr="00BE65E4">
        <w:rPr>
          <w:sz w:val="23"/>
          <w:szCs w:val="23"/>
        </w:rPr>
        <w:t>, ievērojot normatīvajos aktos noteiktās prasības, lemj Slimnīcas valde.</w:t>
      </w:r>
    </w:p>
    <w:p w14:paraId="20CFCE73" w14:textId="77777777" w:rsidR="00FF207D" w:rsidRPr="00BE65E4" w:rsidRDefault="00FF207D" w:rsidP="00C86D9B">
      <w:pPr>
        <w:jc w:val="both"/>
        <w:rPr>
          <w:bCs/>
          <w:caps/>
          <w:sz w:val="23"/>
          <w:szCs w:val="23"/>
        </w:rPr>
      </w:pPr>
    </w:p>
    <w:p w14:paraId="5F2FD12A" w14:textId="77777777" w:rsidR="000C2A29" w:rsidRPr="00BE65E4" w:rsidRDefault="000C2A29" w:rsidP="00C86D9B">
      <w:pPr>
        <w:numPr>
          <w:ilvl w:val="0"/>
          <w:numId w:val="1"/>
        </w:numPr>
        <w:spacing w:after="60"/>
        <w:jc w:val="center"/>
        <w:outlineLvl w:val="4"/>
        <w:rPr>
          <w:b/>
          <w:bCs/>
          <w:iCs/>
          <w:sz w:val="23"/>
          <w:szCs w:val="23"/>
        </w:rPr>
      </w:pPr>
      <w:r w:rsidRPr="00BE65E4">
        <w:rPr>
          <w:b/>
          <w:bCs/>
          <w:iCs/>
          <w:sz w:val="23"/>
          <w:szCs w:val="23"/>
        </w:rPr>
        <w:t>Izsoles rezultātu apstiprināšana</w:t>
      </w:r>
    </w:p>
    <w:p w14:paraId="48782BB9" w14:textId="05FD31A1" w:rsidR="000C2A29" w:rsidRPr="00BE65E4" w:rsidRDefault="000C2A29" w:rsidP="00C86D9B">
      <w:pPr>
        <w:numPr>
          <w:ilvl w:val="1"/>
          <w:numId w:val="1"/>
        </w:numPr>
        <w:ind w:left="567" w:hanging="567"/>
        <w:jc w:val="both"/>
        <w:rPr>
          <w:sz w:val="23"/>
          <w:szCs w:val="23"/>
        </w:rPr>
      </w:pPr>
      <w:r w:rsidRPr="00BE65E4">
        <w:rPr>
          <w:sz w:val="23"/>
          <w:szCs w:val="23"/>
        </w:rPr>
        <w:t xml:space="preserve">Mutiskas izsoles gaita tiek protokolēta, norādot katra pretendenta solītās </w:t>
      </w:r>
      <w:r w:rsidR="00136034" w:rsidRPr="00BE65E4">
        <w:rPr>
          <w:sz w:val="23"/>
          <w:szCs w:val="23"/>
        </w:rPr>
        <w:t xml:space="preserve">nomas tiesību </w:t>
      </w:r>
      <w:r w:rsidRPr="00BE65E4">
        <w:rPr>
          <w:sz w:val="23"/>
          <w:szCs w:val="23"/>
        </w:rPr>
        <w:t xml:space="preserve">objekta nomas maksas summas. Izsoles protokolā tiek norādīti visi </w:t>
      </w:r>
      <w:r w:rsidR="003F3296" w:rsidRPr="00BE65E4">
        <w:rPr>
          <w:sz w:val="23"/>
          <w:szCs w:val="23"/>
        </w:rPr>
        <w:t>pretendenti</w:t>
      </w:r>
      <w:r w:rsidRPr="00BE65E4">
        <w:rPr>
          <w:sz w:val="23"/>
          <w:szCs w:val="23"/>
        </w:rPr>
        <w:t xml:space="preserve">, norādot katra </w:t>
      </w:r>
      <w:r w:rsidR="00136034" w:rsidRPr="00BE65E4">
        <w:rPr>
          <w:sz w:val="23"/>
          <w:szCs w:val="23"/>
        </w:rPr>
        <w:t xml:space="preserve">pretendenta </w:t>
      </w:r>
      <w:r w:rsidRPr="00BE65E4">
        <w:rPr>
          <w:sz w:val="23"/>
          <w:szCs w:val="23"/>
        </w:rPr>
        <w:t xml:space="preserve">pēdējo augstāko nosolīto nomas maksu. Ja kāds no reģistrētajiem </w:t>
      </w:r>
      <w:r w:rsidR="00136034" w:rsidRPr="00BE65E4">
        <w:rPr>
          <w:sz w:val="23"/>
          <w:szCs w:val="23"/>
        </w:rPr>
        <w:t>I</w:t>
      </w:r>
      <w:r w:rsidRPr="00BE65E4">
        <w:rPr>
          <w:sz w:val="23"/>
          <w:szCs w:val="23"/>
        </w:rPr>
        <w:t xml:space="preserve">zsoles </w:t>
      </w:r>
      <w:r w:rsidR="003F3296" w:rsidRPr="00BE65E4">
        <w:rPr>
          <w:sz w:val="23"/>
          <w:szCs w:val="23"/>
        </w:rPr>
        <w:t xml:space="preserve">pretendentiem </w:t>
      </w:r>
      <w:r w:rsidRPr="00BE65E4">
        <w:rPr>
          <w:sz w:val="23"/>
          <w:szCs w:val="23"/>
        </w:rPr>
        <w:t>nav</w:t>
      </w:r>
      <w:r w:rsidR="00CD3AF4">
        <w:rPr>
          <w:sz w:val="23"/>
          <w:szCs w:val="23"/>
        </w:rPr>
        <w:t xml:space="preserve"> ieradies vai nav</w:t>
      </w:r>
      <w:r w:rsidRPr="00BE65E4">
        <w:rPr>
          <w:sz w:val="23"/>
          <w:szCs w:val="23"/>
        </w:rPr>
        <w:t xml:space="preserve"> </w:t>
      </w:r>
      <w:r w:rsidR="00223001">
        <w:rPr>
          <w:sz w:val="23"/>
          <w:szCs w:val="23"/>
        </w:rPr>
        <w:t xml:space="preserve">pieslēdzies </w:t>
      </w:r>
      <w:r w:rsidR="00136034" w:rsidRPr="00BE65E4">
        <w:rPr>
          <w:sz w:val="23"/>
          <w:szCs w:val="23"/>
        </w:rPr>
        <w:t>I</w:t>
      </w:r>
      <w:r w:rsidRPr="00BE65E4">
        <w:rPr>
          <w:sz w:val="23"/>
          <w:szCs w:val="23"/>
        </w:rPr>
        <w:t>zsol</w:t>
      </w:r>
      <w:r w:rsidR="00223001">
        <w:rPr>
          <w:sz w:val="23"/>
          <w:szCs w:val="23"/>
        </w:rPr>
        <w:t>e</w:t>
      </w:r>
      <w:r w:rsidRPr="00BE65E4">
        <w:rPr>
          <w:sz w:val="23"/>
          <w:szCs w:val="23"/>
        </w:rPr>
        <w:t xml:space="preserve">i, tad par to izdara ierakstu izsoles protokolā. Izsoles protokolu paraksta visi </w:t>
      </w:r>
      <w:r w:rsidR="00D564A5" w:rsidRPr="00BE65E4">
        <w:rPr>
          <w:sz w:val="23"/>
          <w:szCs w:val="23"/>
        </w:rPr>
        <w:t>izsoles k</w:t>
      </w:r>
      <w:r w:rsidRPr="00BE65E4">
        <w:rPr>
          <w:sz w:val="23"/>
          <w:szCs w:val="23"/>
        </w:rPr>
        <w:t>omisijas locekļi.</w:t>
      </w:r>
    </w:p>
    <w:p w14:paraId="45322E86" w14:textId="2D3B1842" w:rsidR="000C2A29" w:rsidRPr="00BE65E4" w:rsidRDefault="000C2A29" w:rsidP="00C86D9B">
      <w:pPr>
        <w:numPr>
          <w:ilvl w:val="1"/>
          <w:numId w:val="1"/>
        </w:numPr>
        <w:ind w:left="567" w:hanging="567"/>
        <w:jc w:val="both"/>
        <w:rPr>
          <w:sz w:val="23"/>
          <w:szCs w:val="23"/>
        </w:rPr>
      </w:pPr>
      <w:r w:rsidRPr="00BE65E4">
        <w:rPr>
          <w:sz w:val="23"/>
          <w:szCs w:val="23"/>
        </w:rPr>
        <w:t xml:space="preserve">Lēmumu par izsoles rezultātu apstiprināšanu pieņem </w:t>
      </w:r>
      <w:r w:rsidR="003F3296" w:rsidRPr="00BE65E4">
        <w:rPr>
          <w:sz w:val="23"/>
          <w:szCs w:val="23"/>
        </w:rPr>
        <w:t>I</w:t>
      </w:r>
      <w:r w:rsidRPr="00BE65E4">
        <w:rPr>
          <w:sz w:val="23"/>
          <w:szCs w:val="23"/>
        </w:rPr>
        <w:t>znomātājs un 10 (desmit) darb</w:t>
      </w:r>
      <w:r w:rsidR="00607049" w:rsidRPr="00BE65E4">
        <w:rPr>
          <w:sz w:val="23"/>
          <w:szCs w:val="23"/>
        </w:rPr>
        <w:t xml:space="preserve">a </w:t>
      </w:r>
      <w:r w:rsidRPr="00BE65E4">
        <w:rPr>
          <w:sz w:val="23"/>
          <w:szCs w:val="23"/>
        </w:rPr>
        <w:t xml:space="preserve">dienu laikā pēc izsoles rezultātu paziņošanas nodrošina attiecīgās informācijas publicēšanu </w:t>
      </w:r>
      <w:r w:rsidR="003F3296" w:rsidRPr="00BE65E4">
        <w:rPr>
          <w:color w:val="00000A"/>
          <w:sz w:val="23"/>
          <w:szCs w:val="23"/>
        </w:rPr>
        <w:t>Iznomātāja</w:t>
      </w:r>
      <w:r w:rsidRPr="00BE65E4">
        <w:rPr>
          <w:color w:val="00000A"/>
          <w:sz w:val="23"/>
          <w:szCs w:val="23"/>
        </w:rPr>
        <w:t xml:space="preserve"> mājas lapā </w:t>
      </w:r>
      <w:r w:rsidRPr="00BE65E4">
        <w:rPr>
          <w:rStyle w:val="Hipersaite"/>
          <w:sz w:val="23"/>
          <w:szCs w:val="23"/>
        </w:rPr>
        <w:t>www.r</w:t>
      </w:r>
      <w:r w:rsidR="003F3296" w:rsidRPr="00BE65E4">
        <w:rPr>
          <w:rStyle w:val="Hipersaite"/>
          <w:sz w:val="23"/>
          <w:szCs w:val="23"/>
        </w:rPr>
        <w:t>slimnica</w:t>
      </w:r>
      <w:r w:rsidRPr="00BE65E4">
        <w:rPr>
          <w:rStyle w:val="Hipersaite"/>
          <w:sz w:val="23"/>
          <w:szCs w:val="23"/>
        </w:rPr>
        <w:t>.lv</w:t>
      </w:r>
      <w:r w:rsidRPr="00BE65E4">
        <w:rPr>
          <w:sz w:val="23"/>
          <w:szCs w:val="23"/>
        </w:rPr>
        <w:t xml:space="preserve"> </w:t>
      </w:r>
      <w:r w:rsidR="003F3296" w:rsidRPr="00BE65E4">
        <w:rPr>
          <w:color w:val="00000A"/>
          <w:sz w:val="23"/>
          <w:szCs w:val="23"/>
        </w:rPr>
        <w:t xml:space="preserve">un </w:t>
      </w:r>
      <w:r w:rsidRPr="00BE65E4">
        <w:rPr>
          <w:color w:val="00000A"/>
          <w:sz w:val="23"/>
          <w:szCs w:val="23"/>
        </w:rPr>
        <w:t xml:space="preserve">VAS „Valsts nekustamie īpašumi” mājas lapā </w:t>
      </w:r>
      <w:hyperlink r:id="rId11" w:history="1">
        <w:r w:rsidR="00A10F18" w:rsidRPr="00BE65E4">
          <w:rPr>
            <w:rStyle w:val="Hipersaite"/>
            <w:sz w:val="23"/>
            <w:szCs w:val="23"/>
          </w:rPr>
          <w:t>www.vni.lv</w:t>
        </w:r>
      </w:hyperlink>
      <w:r w:rsidR="00607049" w:rsidRPr="00BE65E4">
        <w:rPr>
          <w:rStyle w:val="Hipersaite"/>
          <w:color w:val="auto"/>
          <w:sz w:val="23"/>
          <w:szCs w:val="23"/>
          <w:u w:val="none"/>
        </w:rPr>
        <w:t xml:space="preserve"> internetā</w:t>
      </w:r>
      <w:r w:rsidRPr="00BE65E4">
        <w:rPr>
          <w:sz w:val="23"/>
          <w:szCs w:val="23"/>
        </w:rPr>
        <w:t>.</w:t>
      </w:r>
    </w:p>
    <w:p w14:paraId="312FAE1C" w14:textId="77777777" w:rsidR="00F223FD" w:rsidRDefault="00F223FD" w:rsidP="00F223FD">
      <w:pPr>
        <w:jc w:val="both"/>
        <w:rPr>
          <w:sz w:val="23"/>
          <w:szCs w:val="23"/>
        </w:rPr>
      </w:pPr>
    </w:p>
    <w:p w14:paraId="205B4434" w14:textId="77777777" w:rsidR="00CD3AF4" w:rsidRDefault="00CD3AF4" w:rsidP="00F223FD">
      <w:pPr>
        <w:jc w:val="both"/>
        <w:rPr>
          <w:sz w:val="23"/>
          <w:szCs w:val="23"/>
        </w:rPr>
      </w:pPr>
    </w:p>
    <w:p w14:paraId="05250365" w14:textId="77777777" w:rsidR="00CD3AF4" w:rsidRPr="00BE65E4" w:rsidRDefault="00CD3AF4" w:rsidP="00F223FD">
      <w:pPr>
        <w:jc w:val="both"/>
        <w:rPr>
          <w:sz w:val="23"/>
          <w:szCs w:val="23"/>
        </w:rPr>
      </w:pPr>
    </w:p>
    <w:p w14:paraId="0D374370" w14:textId="278E8D11" w:rsidR="00A10F18" w:rsidRPr="00BE65E4" w:rsidRDefault="00607049" w:rsidP="00C86D9B">
      <w:pPr>
        <w:pStyle w:val="Sarakstarindkopa"/>
        <w:numPr>
          <w:ilvl w:val="0"/>
          <w:numId w:val="1"/>
        </w:numPr>
        <w:spacing w:after="60"/>
        <w:contextualSpacing w:val="0"/>
        <w:jc w:val="center"/>
        <w:rPr>
          <w:b/>
          <w:sz w:val="23"/>
          <w:szCs w:val="23"/>
        </w:rPr>
      </w:pPr>
      <w:r w:rsidRPr="00BE65E4">
        <w:rPr>
          <w:b/>
          <w:sz w:val="23"/>
          <w:szCs w:val="23"/>
        </w:rPr>
        <w:lastRenderedPageBreak/>
        <w:t>Pretenziju</w:t>
      </w:r>
      <w:r w:rsidR="00A10F18" w:rsidRPr="00BE65E4">
        <w:rPr>
          <w:b/>
          <w:sz w:val="23"/>
          <w:szCs w:val="23"/>
        </w:rPr>
        <w:t xml:space="preserve"> iesniegšana</w:t>
      </w:r>
    </w:p>
    <w:p w14:paraId="1C22DC4F" w14:textId="4FAF0803" w:rsidR="00A10F18" w:rsidRPr="00BE65E4" w:rsidRDefault="00A10F18" w:rsidP="00C86D9B">
      <w:pPr>
        <w:numPr>
          <w:ilvl w:val="1"/>
          <w:numId w:val="1"/>
        </w:numPr>
        <w:ind w:left="567" w:hanging="567"/>
        <w:jc w:val="both"/>
        <w:rPr>
          <w:sz w:val="23"/>
          <w:szCs w:val="23"/>
        </w:rPr>
      </w:pPr>
      <w:r w:rsidRPr="00BE65E4">
        <w:rPr>
          <w:sz w:val="23"/>
          <w:szCs w:val="23"/>
        </w:rPr>
        <w:t xml:space="preserve">Izsoles pretendenti var iesniegt </w:t>
      </w:r>
      <w:r w:rsidR="00607049" w:rsidRPr="00BE65E4">
        <w:rPr>
          <w:sz w:val="23"/>
          <w:szCs w:val="23"/>
        </w:rPr>
        <w:t>pretenziju</w:t>
      </w:r>
      <w:r w:rsidRPr="00BE65E4">
        <w:rPr>
          <w:sz w:val="23"/>
          <w:szCs w:val="23"/>
        </w:rPr>
        <w:t xml:space="preserve"> par </w:t>
      </w:r>
      <w:r w:rsidR="00607049" w:rsidRPr="00BE65E4">
        <w:rPr>
          <w:sz w:val="23"/>
          <w:szCs w:val="23"/>
        </w:rPr>
        <w:t>izsoles k</w:t>
      </w:r>
      <w:r w:rsidRPr="00BE65E4">
        <w:rPr>
          <w:sz w:val="23"/>
          <w:szCs w:val="23"/>
        </w:rPr>
        <w:t xml:space="preserve">omisijas darbību, lēmumiem vai par </w:t>
      </w:r>
      <w:r w:rsidR="00136034" w:rsidRPr="00BE65E4">
        <w:rPr>
          <w:sz w:val="23"/>
          <w:szCs w:val="23"/>
        </w:rPr>
        <w:t>I</w:t>
      </w:r>
      <w:r w:rsidRPr="00BE65E4">
        <w:rPr>
          <w:sz w:val="23"/>
          <w:szCs w:val="23"/>
        </w:rPr>
        <w:t xml:space="preserve">zsoles rezultātiem Iznomātāja valdei 7 (septiņu) dienu laikā no dienas, kad </w:t>
      </w:r>
      <w:r w:rsidR="0076311E" w:rsidRPr="00BE65E4">
        <w:rPr>
          <w:sz w:val="23"/>
          <w:szCs w:val="23"/>
        </w:rPr>
        <w:t xml:space="preserve">pretendentam </w:t>
      </w:r>
      <w:r w:rsidRPr="00BE65E4">
        <w:rPr>
          <w:sz w:val="23"/>
          <w:szCs w:val="23"/>
        </w:rPr>
        <w:t xml:space="preserve">kļuva zināms par pārkāpumu, kas ir </w:t>
      </w:r>
      <w:r w:rsidR="00607049" w:rsidRPr="00BE65E4">
        <w:rPr>
          <w:sz w:val="23"/>
          <w:szCs w:val="23"/>
        </w:rPr>
        <w:t>pretenzijas</w:t>
      </w:r>
      <w:r w:rsidRPr="00BE65E4">
        <w:rPr>
          <w:sz w:val="23"/>
          <w:szCs w:val="23"/>
        </w:rPr>
        <w:t xml:space="preserve"> priekšmets.</w:t>
      </w:r>
    </w:p>
    <w:p w14:paraId="006A7428" w14:textId="0B309E15" w:rsidR="00A10F18" w:rsidRPr="00BE65E4" w:rsidRDefault="00A10F18" w:rsidP="00C86D9B">
      <w:pPr>
        <w:numPr>
          <w:ilvl w:val="1"/>
          <w:numId w:val="1"/>
        </w:numPr>
        <w:ind w:left="567" w:hanging="567"/>
        <w:jc w:val="both"/>
        <w:rPr>
          <w:sz w:val="23"/>
          <w:szCs w:val="23"/>
        </w:rPr>
      </w:pPr>
      <w:r w:rsidRPr="00BE65E4">
        <w:rPr>
          <w:sz w:val="23"/>
          <w:szCs w:val="23"/>
        </w:rPr>
        <w:t xml:space="preserve">Pretenzijas par to, ka </w:t>
      </w:r>
      <w:r w:rsidR="00607049" w:rsidRPr="00BE65E4">
        <w:rPr>
          <w:sz w:val="23"/>
          <w:szCs w:val="23"/>
        </w:rPr>
        <w:t>izsoles k</w:t>
      </w:r>
      <w:r w:rsidRPr="00BE65E4">
        <w:rPr>
          <w:sz w:val="23"/>
          <w:szCs w:val="23"/>
        </w:rPr>
        <w:t xml:space="preserve">omisija nepareizi noraidījusi kādu </w:t>
      </w:r>
      <w:r w:rsidR="0001332F" w:rsidRPr="00BE65E4">
        <w:rPr>
          <w:sz w:val="23"/>
          <w:szCs w:val="23"/>
        </w:rPr>
        <w:t>pretendentu</w:t>
      </w:r>
      <w:r w:rsidRPr="00BE65E4">
        <w:rPr>
          <w:sz w:val="23"/>
          <w:szCs w:val="23"/>
        </w:rPr>
        <w:t xml:space="preserve">, var pieteikt tikai Izsoles </w:t>
      </w:r>
      <w:r w:rsidR="0001332F" w:rsidRPr="00BE65E4">
        <w:rPr>
          <w:sz w:val="23"/>
          <w:szCs w:val="23"/>
        </w:rPr>
        <w:t>pretendenti</w:t>
      </w:r>
      <w:r w:rsidR="00223001">
        <w:rPr>
          <w:sz w:val="23"/>
          <w:szCs w:val="23"/>
        </w:rPr>
        <w:t xml:space="preserve"> </w:t>
      </w:r>
      <w:r w:rsidRPr="00BE65E4">
        <w:rPr>
          <w:sz w:val="23"/>
          <w:szCs w:val="23"/>
        </w:rPr>
        <w:t>Izsoles laikā izsoles vadītājam. Izsoles protokolā par to ir jāizdara atzīme.</w:t>
      </w:r>
    </w:p>
    <w:p w14:paraId="0EF6D184" w14:textId="77777777" w:rsidR="00A10F18" w:rsidRPr="00BE65E4" w:rsidRDefault="00A10F18" w:rsidP="00C86D9B">
      <w:pPr>
        <w:numPr>
          <w:ilvl w:val="1"/>
          <w:numId w:val="1"/>
        </w:numPr>
        <w:ind w:left="567" w:hanging="567"/>
        <w:jc w:val="both"/>
        <w:rPr>
          <w:sz w:val="23"/>
          <w:szCs w:val="23"/>
        </w:rPr>
      </w:pPr>
      <w:r w:rsidRPr="00BE65E4">
        <w:rPr>
          <w:sz w:val="23"/>
          <w:szCs w:val="23"/>
        </w:rPr>
        <w:t xml:space="preserve">Pretenzijas par to, ka bijusi noruna atturēt Izsoles </w:t>
      </w:r>
      <w:r w:rsidR="0001332F" w:rsidRPr="00BE65E4">
        <w:rPr>
          <w:sz w:val="23"/>
          <w:szCs w:val="23"/>
        </w:rPr>
        <w:t>pretendentu</w:t>
      </w:r>
      <w:r w:rsidRPr="00BE65E4">
        <w:rPr>
          <w:sz w:val="23"/>
          <w:szCs w:val="23"/>
        </w:rPr>
        <w:t xml:space="preserve"> no piedalīšanās Izsolē, var pieteikt Izsoles </w:t>
      </w:r>
      <w:r w:rsidR="0001332F" w:rsidRPr="00BE65E4">
        <w:rPr>
          <w:sz w:val="23"/>
          <w:szCs w:val="23"/>
        </w:rPr>
        <w:t>pretendenti</w:t>
      </w:r>
      <w:r w:rsidRPr="00BE65E4">
        <w:rPr>
          <w:sz w:val="23"/>
          <w:szCs w:val="23"/>
        </w:rPr>
        <w:t xml:space="preserve">, iesniedzot attiecīgus pierādījumus. Pretenzijas jāpiesaka </w:t>
      </w:r>
      <w:proofErr w:type="spellStart"/>
      <w:r w:rsidRPr="00BE65E4">
        <w:rPr>
          <w:sz w:val="23"/>
          <w:szCs w:val="23"/>
        </w:rPr>
        <w:t>rakstveidā</w:t>
      </w:r>
      <w:proofErr w:type="spellEnd"/>
      <w:r w:rsidRPr="00BE65E4">
        <w:rPr>
          <w:sz w:val="23"/>
          <w:szCs w:val="23"/>
        </w:rPr>
        <w:t xml:space="preserve"> </w:t>
      </w:r>
      <w:r w:rsidR="0001332F" w:rsidRPr="00BE65E4">
        <w:rPr>
          <w:sz w:val="23"/>
          <w:szCs w:val="23"/>
        </w:rPr>
        <w:t xml:space="preserve">Iznomātāja </w:t>
      </w:r>
      <w:r w:rsidRPr="00BE65E4">
        <w:rPr>
          <w:sz w:val="23"/>
          <w:szCs w:val="23"/>
        </w:rPr>
        <w:t xml:space="preserve">valdei ne vēlāk kā </w:t>
      </w:r>
      <w:r w:rsidR="0076311E" w:rsidRPr="00BE65E4">
        <w:rPr>
          <w:sz w:val="23"/>
          <w:szCs w:val="23"/>
        </w:rPr>
        <w:t>1</w:t>
      </w:r>
      <w:r w:rsidRPr="00BE65E4">
        <w:rPr>
          <w:sz w:val="23"/>
          <w:szCs w:val="23"/>
        </w:rPr>
        <w:t xml:space="preserve"> (</w:t>
      </w:r>
      <w:r w:rsidR="0076311E" w:rsidRPr="00BE65E4">
        <w:rPr>
          <w:sz w:val="23"/>
          <w:szCs w:val="23"/>
        </w:rPr>
        <w:t>vienas</w:t>
      </w:r>
      <w:r w:rsidRPr="00BE65E4">
        <w:rPr>
          <w:sz w:val="23"/>
          <w:szCs w:val="23"/>
        </w:rPr>
        <w:t>) darba dien</w:t>
      </w:r>
      <w:r w:rsidR="0076311E" w:rsidRPr="00BE65E4">
        <w:rPr>
          <w:sz w:val="23"/>
          <w:szCs w:val="23"/>
        </w:rPr>
        <w:t>as</w:t>
      </w:r>
      <w:r w:rsidRPr="00BE65E4">
        <w:rPr>
          <w:sz w:val="23"/>
          <w:szCs w:val="23"/>
        </w:rPr>
        <w:t xml:space="preserve"> laikā pēc Izsoles.</w:t>
      </w:r>
    </w:p>
    <w:p w14:paraId="2DD06429" w14:textId="77777777" w:rsidR="00A10F18" w:rsidRPr="00BE65E4" w:rsidRDefault="00A10F18" w:rsidP="00C86D9B">
      <w:pPr>
        <w:numPr>
          <w:ilvl w:val="1"/>
          <w:numId w:val="1"/>
        </w:numPr>
        <w:ind w:left="567" w:hanging="567"/>
        <w:jc w:val="both"/>
        <w:rPr>
          <w:sz w:val="23"/>
          <w:szCs w:val="23"/>
        </w:rPr>
      </w:pPr>
      <w:r w:rsidRPr="00BE65E4">
        <w:rPr>
          <w:sz w:val="23"/>
          <w:szCs w:val="23"/>
        </w:rPr>
        <w:t xml:space="preserve">Lēmumu par Izsoles atzīšanu par nenotikušu un tās rezultātus par neesošiem vai par pretenziju noraidīšanu apstiprina </w:t>
      </w:r>
      <w:r w:rsidR="0001332F" w:rsidRPr="00BE65E4">
        <w:rPr>
          <w:sz w:val="23"/>
          <w:szCs w:val="23"/>
        </w:rPr>
        <w:t xml:space="preserve">Iznomātāja </w:t>
      </w:r>
      <w:r w:rsidRPr="00BE65E4">
        <w:rPr>
          <w:sz w:val="23"/>
          <w:szCs w:val="23"/>
        </w:rPr>
        <w:t>valdes priekšsēdētājs.</w:t>
      </w:r>
    </w:p>
    <w:p w14:paraId="2E9F4882" w14:textId="77777777" w:rsidR="00A10F18" w:rsidRPr="00BE65E4" w:rsidRDefault="00A10F18" w:rsidP="00C86D9B">
      <w:pPr>
        <w:numPr>
          <w:ilvl w:val="1"/>
          <w:numId w:val="1"/>
        </w:numPr>
        <w:ind w:left="567" w:hanging="567"/>
        <w:jc w:val="both"/>
        <w:rPr>
          <w:sz w:val="23"/>
          <w:szCs w:val="23"/>
        </w:rPr>
      </w:pPr>
      <w:r w:rsidRPr="00BE65E4">
        <w:rPr>
          <w:sz w:val="23"/>
          <w:szCs w:val="23"/>
        </w:rPr>
        <w:t>Pretenzijas pēc nomas līguma noslēgšanas netiek pieņemtas.</w:t>
      </w:r>
    </w:p>
    <w:p w14:paraId="2FAD699F" w14:textId="77777777" w:rsidR="00FF207D" w:rsidRPr="00BE65E4" w:rsidRDefault="00FF207D" w:rsidP="00C86D9B">
      <w:pPr>
        <w:jc w:val="both"/>
        <w:rPr>
          <w:bCs/>
          <w:caps/>
          <w:sz w:val="23"/>
          <w:szCs w:val="23"/>
        </w:rPr>
      </w:pPr>
    </w:p>
    <w:p w14:paraId="2AB9D869" w14:textId="77777777" w:rsidR="003F3296" w:rsidRPr="00BE65E4" w:rsidRDefault="003F3296" w:rsidP="00C86D9B">
      <w:pPr>
        <w:numPr>
          <w:ilvl w:val="0"/>
          <w:numId w:val="1"/>
        </w:numPr>
        <w:spacing w:after="60"/>
        <w:jc w:val="center"/>
        <w:outlineLvl w:val="4"/>
        <w:rPr>
          <w:b/>
          <w:bCs/>
          <w:iCs/>
          <w:sz w:val="23"/>
          <w:szCs w:val="23"/>
        </w:rPr>
      </w:pPr>
      <w:r w:rsidRPr="00BE65E4">
        <w:rPr>
          <w:b/>
          <w:bCs/>
          <w:iCs/>
          <w:sz w:val="23"/>
          <w:szCs w:val="23"/>
        </w:rPr>
        <w:t>Nomas līguma noslēgšana</w:t>
      </w:r>
    </w:p>
    <w:p w14:paraId="36AFF598" w14:textId="17531ED2" w:rsidR="0001332F" w:rsidRPr="00BE65E4" w:rsidRDefault="0001332F" w:rsidP="00C86D9B">
      <w:pPr>
        <w:numPr>
          <w:ilvl w:val="1"/>
          <w:numId w:val="1"/>
        </w:numPr>
        <w:ind w:left="567" w:hanging="567"/>
        <w:jc w:val="both"/>
        <w:rPr>
          <w:sz w:val="23"/>
          <w:szCs w:val="23"/>
        </w:rPr>
      </w:pPr>
      <w:r w:rsidRPr="00BE65E4">
        <w:rPr>
          <w:sz w:val="23"/>
          <w:szCs w:val="23"/>
        </w:rPr>
        <w:t xml:space="preserve">Iznomātājs nomas līgumu (skatīt </w:t>
      </w:r>
      <w:r w:rsidR="00A962B7">
        <w:rPr>
          <w:sz w:val="23"/>
          <w:szCs w:val="23"/>
        </w:rPr>
        <w:t>6</w:t>
      </w:r>
      <w:r w:rsidRPr="00BE65E4">
        <w:rPr>
          <w:sz w:val="23"/>
          <w:szCs w:val="23"/>
        </w:rPr>
        <w:t xml:space="preserve">. pielikumu) slēdz ar to nomas tiesību </w:t>
      </w:r>
      <w:r w:rsidR="0076311E" w:rsidRPr="00BE65E4">
        <w:rPr>
          <w:sz w:val="23"/>
          <w:szCs w:val="23"/>
        </w:rPr>
        <w:t xml:space="preserve">objekta </w:t>
      </w:r>
      <w:r w:rsidRPr="00BE65E4">
        <w:rPr>
          <w:sz w:val="23"/>
          <w:szCs w:val="23"/>
        </w:rPr>
        <w:t xml:space="preserve">pretendentu, kurš nosolījis visaugstāko nomas maksu. </w:t>
      </w:r>
      <w:r w:rsidR="0076311E" w:rsidRPr="00BE65E4">
        <w:rPr>
          <w:sz w:val="23"/>
          <w:szCs w:val="23"/>
        </w:rPr>
        <w:t>P</w:t>
      </w:r>
      <w:r w:rsidRPr="00BE65E4">
        <w:rPr>
          <w:sz w:val="23"/>
          <w:szCs w:val="23"/>
        </w:rPr>
        <w:t>retendents</w:t>
      </w:r>
      <w:r w:rsidR="0076311E" w:rsidRPr="00BE65E4">
        <w:rPr>
          <w:sz w:val="23"/>
          <w:szCs w:val="23"/>
        </w:rPr>
        <w:t xml:space="preserve"> </w:t>
      </w:r>
      <w:r w:rsidRPr="00BE65E4">
        <w:rPr>
          <w:sz w:val="23"/>
          <w:szCs w:val="23"/>
        </w:rPr>
        <w:t xml:space="preserve">paraksta nomas līgumu vai rakstiski paziņo par atteikumu slēgt nomas līgumu ar </w:t>
      </w:r>
      <w:r w:rsidR="00F60B1F" w:rsidRPr="00BE65E4">
        <w:rPr>
          <w:sz w:val="23"/>
          <w:szCs w:val="23"/>
        </w:rPr>
        <w:t>I</w:t>
      </w:r>
      <w:r w:rsidRPr="00BE65E4">
        <w:rPr>
          <w:sz w:val="23"/>
          <w:szCs w:val="23"/>
        </w:rPr>
        <w:t xml:space="preserve">znomātāju saskaņotā saprātīgā termiņā, kas nav garāks par </w:t>
      </w:r>
      <w:r w:rsidR="001D64BE" w:rsidRPr="00BE65E4">
        <w:rPr>
          <w:sz w:val="23"/>
          <w:szCs w:val="23"/>
        </w:rPr>
        <w:t>5</w:t>
      </w:r>
      <w:r w:rsidRPr="00BE65E4">
        <w:rPr>
          <w:sz w:val="23"/>
          <w:szCs w:val="23"/>
        </w:rPr>
        <w:t xml:space="preserve"> (</w:t>
      </w:r>
      <w:r w:rsidR="001D64BE" w:rsidRPr="00BE65E4">
        <w:rPr>
          <w:sz w:val="23"/>
          <w:szCs w:val="23"/>
        </w:rPr>
        <w:t>piecas</w:t>
      </w:r>
      <w:r w:rsidRPr="00BE65E4">
        <w:rPr>
          <w:sz w:val="23"/>
          <w:szCs w:val="23"/>
        </w:rPr>
        <w:t>) darb</w:t>
      </w:r>
      <w:r w:rsidR="001D64BE" w:rsidRPr="00BE65E4">
        <w:rPr>
          <w:sz w:val="23"/>
          <w:szCs w:val="23"/>
        </w:rPr>
        <w:t xml:space="preserve">a </w:t>
      </w:r>
      <w:r w:rsidRPr="00BE65E4">
        <w:rPr>
          <w:sz w:val="23"/>
          <w:szCs w:val="23"/>
        </w:rPr>
        <w:t>dienām no nomas līguma nosūtīšanas dienas. Ja iepriekš minētajā termiņā nomas tiesību pretendents līgumu neparaksta un neiesniedz attiecīgu atteikumu, ir uzskatāms, ka pretendents no nomas līguma slēgšanas ir atteicies.</w:t>
      </w:r>
    </w:p>
    <w:p w14:paraId="176DA851" w14:textId="4FB9840F" w:rsidR="0001332F" w:rsidRPr="00BE65E4" w:rsidRDefault="0001332F" w:rsidP="00C86D9B">
      <w:pPr>
        <w:numPr>
          <w:ilvl w:val="1"/>
          <w:numId w:val="1"/>
        </w:numPr>
        <w:ind w:left="567" w:hanging="567"/>
        <w:jc w:val="both"/>
        <w:rPr>
          <w:sz w:val="23"/>
          <w:szCs w:val="23"/>
        </w:rPr>
      </w:pPr>
      <w:r w:rsidRPr="00BE65E4">
        <w:rPr>
          <w:sz w:val="23"/>
          <w:szCs w:val="23"/>
        </w:rPr>
        <w:t xml:space="preserve">Ja pretendents, kurš nosolījis augstāko nomas maksu, atsakās slēgt nomas līgumu, </w:t>
      </w:r>
      <w:r w:rsidR="00F60B1F" w:rsidRPr="00BE65E4">
        <w:rPr>
          <w:sz w:val="23"/>
          <w:szCs w:val="23"/>
        </w:rPr>
        <w:t>I</w:t>
      </w:r>
      <w:r w:rsidRPr="00BE65E4">
        <w:rPr>
          <w:sz w:val="23"/>
          <w:szCs w:val="23"/>
        </w:rPr>
        <w:t>znomātājam ir tiesības secīgi piedāvāt slēgt nomas līgumu tam pretendentam, kurš nosolīja nākamo augstāko nomas maksu. Iznomātājs 10 (desmit) darb</w:t>
      </w:r>
      <w:r w:rsidR="001D64BE" w:rsidRPr="00BE65E4">
        <w:rPr>
          <w:sz w:val="23"/>
          <w:szCs w:val="23"/>
        </w:rPr>
        <w:t xml:space="preserve">a </w:t>
      </w:r>
      <w:r w:rsidRPr="00BE65E4">
        <w:rPr>
          <w:sz w:val="23"/>
          <w:szCs w:val="23"/>
        </w:rPr>
        <w:t xml:space="preserve">dienu laikā pēc minētā piedāvājuma nosūtīšanas nodrošina attiecīgās informācijas publicēšanu </w:t>
      </w:r>
      <w:r w:rsidR="00F60B1F" w:rsidRPr="00BE65E4">
        <w:rPr>
          <w:color w:val="00000A"/>
          <w:sz w:val="23"/>
          <w:szCs w:val="23"/>
        </w:rPr>
        <w:t>Iznomātāja</w:t>
      </w:r>
      <w:r w:rsidRPr="00BE65E4">
        <w:rPr>
          <w:color w:val="00000A"/>
          <w:sz w:val="23"/>
          <w:szCs w:val="23"/>
        </w:rPr>
        <w:t xml:space="preserve"> interneta mājas</w:t>
      </w:r>
      <w:r w:rsidR="001D64BE" w:rsidRPr="00BE65E4">
        <w:rPr>
          <w:color w:val="00000A"/>
          <w:sz w:val="23"/>
          <w:szCs w:val="23"/>
        </w:rPr>
        <w:t>lapā</w:t>
      </w:r>
      <w:r w:rsidRPr="00BE65E4">
        <w:rPr>
          <w:color w:val="00000A"/>
          <w:sz w:val="23"/>
          <w:szCs w:val="23"/>
        </w:rPr>
        <w:t xml:space="preserve"> </w:t>
      </w:r>
      <w:r w:rsidR="00F60B1F" w:rsidRPr="00BE65E4">
        <w:rPr>
          <w:rStyle w:val="Hipersaite"/>
          <w:sz w:val="23"/>
          <w:szCs w:val="23"/>
        </w:rPr>
        <w:t>www.rslimnica.lv</w:t>
      </w:r>
      <w:r w:rsidR="00F60B1F" w:rsidRPr="00BE65E4">
        <w:rPr>
          <w:sz w:val="23"/>
          <w:szCs w:val="23"/>
        </w:rPr>
        <w:t xml:space="preserve"> </w:t>
      </w:r>
      <w:r w:rsidR="00F60B1F" w:rsidRPr="00BE65E4">
        <w:rPr>
          <w:color w:val="00000A"/>
          <w:sz w:val="23"/>
          <w:szCs w:val="23"/>
        </w:rPr>
        <w:t xml:space="preserve">un </w:t>
      </w:r>
      <w:r w:rsidRPr="00BE65E4">
        <w:rPr>
          <w:color w:val="00000A"/>
          <w:sz w:val="23"/>
          <w:szCs w:val="23"/>
        </w:rPr>
        <w:t xml:space="preserve">VAS „Valsts nekustamie īpašumi” mājas lapā </w:t>
      </w:r>
      <w:hyperlink r:id="rId12" w:history="1">
        <w:r w:rsidR="001D64BE" w:rsidRPr="00BE65E4">
          <w:rPr>
            <w:rStyle w:val="Hipersaite"/>
            <w:sz w:val="23"/>
            <w:szCs w:val="23"/>
          </w:rPr>
          <w:t>www.vni.lv</w:t>
        </w:r>
      </w:hyperlink>
      <w:r w:rsidR="001D64BE" w:rsidRPr="00BE65E4">
        <w:rPr>
          <w:rStyle w:val="Hipersaite"/>
          <w:color w:val="auto"/>
          <w:sz w:val="23"/>
          <w:szCs w:val="23"/>
          <w:u w:val="none"/>
        </w:rPr>
        <w:t xml:space="preserve"> internetā</w:t>
      </w:r>
      <w:r w:rsidRPr="00BE65E4">
        <w:rPr>
          <w:color w:val="00000A"/>
          <w:sz w:val="23"/>
          <w:szCs w:val="23"/>
        </w:rPr>
        <w:t>.</w:t>
      </w:r>
    </w:p>
    <w:p w14:paraId="64DEF05C" w14:textId="6A2665A6" w:rsidR="0001332F" w:rsidRPr="00BE65E4" w:rsidRDefault="0001332F" w:rsidP="00C86D9B">
      <w:pPr>
        <w:numPr>
          <w:ilvl w:val="1"/>
          <w:numId w:val="1"/>
        </w:numPr>
        <w:ind w:left="567" w:hanging="567"/>
        <w:jc w:val="both"/>
        <w:rPr>
          <w:sz w:val="23"/>
          <w:szCs w:val="23"/>
        </w:rPr>
      </w:pPr>
      <w:r w:rsidRPr="00BE65E4">
        <w:rPr>
          <w:sz w:val="23"/>
          <w:szCs w:val="23"/>
        </w:rPr>
        <w:t xml:space="preserve">Izsoles </w:t>
      </w:r>
      <w:r w:rsidR="00F60B1F" w:rsidRPr="00BE65E4">
        <w:rPr>
          <w:sz w:val="23"/>
          <w:szCs w:val="23"/>
        </w:rPr>
        <w:t>pretendents</w:t>
      </w:r>
      <w:r w:rsidRPr="00BE65E4">
        <w:rPr>
          <w:sz w:val="23"/>
          <w:szCs w:val="23"/>
        </w:rPr>
        <w:t>, k</w:t>
      </w:r>
      <w:r w:rsidR="00F60B1F" w:rsidRPr="00BE65E4">
        <w:rPr>
          <w:sz w:val="23"/>
          <w:szCs w:val="23"/>
        </w:rPr>
        <w:t>as</w:t>
      </w:r>
      <w:r w:rsidRPr="00BE65E4">
        <w:rPr>
          <w:sz w:val="23"/>
          <w:szCs w:val="23"/>
        </w:rPr>
        <w:t xml:space="preserve"> piedāvājis nākamo augstāko nomas maksu, atbildi uz </w:t>
      </w:r>
      <w:r w:rsidR="00F60B1F" w:rsidRPr="00BE65E4">
        <w:rPr>
          <w:sz w:val="23"/>
          <w:szCs w:val="23"/>
        </w:rPr>
        <w:t>1</w:t>
      </w:r>
      <w:r w:rsidR="001D64BE" w:rsidRPr="00BE65E4">
        <w:rPr>
          <w:sz w:val="23"/>
          <w:szCs w:val="23"/>
        </w:rPr>
        <w:t>0</w:t>
      </w:r>
      <w:r w:rsidRPr="00BE65E4">
        <w:rPr>
          <w:sz w:val="23"/>
          <w:szCs w:val="23"/>
        </w:rPr>
        <w:t>.</w:t>
      </w:r>
      <w:r w:rsidR="00F60B1F" w:rsidRPr="00BE65E4">
        <w:rPr>
          <w:sz w:val="23"/>
          <w:szCs w:val="23"/>
        </w:rPr>
        <w:t>2</w:t>
      </w:r>
      <w:r w:rsidRPr="00BE65E4">
        <w:rPr>
          <w:sz w:val="23"/>
          <w:szCs w:val="23"/>
        </w:rPr>
        <w:t>.</w:t>
      </w:r>
      <w:r w:rsidR="00F60B1F" w:rsidRPr="00BE65E4">
        <w:rPr>
          <w:sz w:val="23"/>
          <w:szCs w:val="23"/>
        </w:rPr>
        <w:t> </w:t>
      </w:r>
      <w:r w:rsidRPr="00BE65E4">
        <w:rPr>
          <w:sz w:val="23"/>
          <w:szCs w:val="23"/>
        </w:rPr>
        <w:t xml:space="preserve">apakšpunktā minēto piedāvājumu sniedz </w:t>
      </w:r>
      <w:r w:rsidR="001D64BE" w:rsidRPr="00BE65E4">
        <w:rPr>
          <w:sz w:val="23"/>
          <w:szCs w:val="23"/>
        </w:rPr>
        <w:t>5</w:t>
      </w:r>
      <w:r w:rsidRPr="00BE65E4">
        <w:rPr>
          <w:sz w:val="23"/>
          <w:szCs w:val="23"/>
        </w:rPr>
        <w:t xml:space="preserve"> (</w:t>
      </w:r>
      <w:r w:rsidR="001D64BE" w:rsidRPr="00BE65E4">
        <w:rPr>
          <w:sz w:val="23"/>
          <w:szCs w:val="23"/>
        </w:rPr>
        <w:t>piecu</w:t>
      </w:r>
      <w:r w:rsidRPr="00BE65E4">
        <w:rPr>
          <w:sz w:val="23"/>
          <w:szCs w:val="23"/>
        </w:rPr>
        <w:t xml:space="preserve">) darba dienu laikā pēc tā saņemšanas dienas. Ja izsoles </w:t>
      </w:r>
      <w:r w:rsidR="00F60B1F" w:rsidRPr="00BE65E4">
        <w:rPr>
          <w:sz w:val="23"/>
          <w:szCs w:val="23"/>
        </w:rPr>
        <w:t>pretendents</w:t>
      </w:r>
      <w:r w:rsidRPr="00BE65E4">
        <w:rPr>
          <w:sz w:val="23"/>
          <w:szCs w:val="23"/>
        </w:rPr>
        <w:t xml:space="preserve"> piekrīt parakstīt nomas līgumu par paša nosolīto augstāko nomas maksu, viņš paraksta nomas līgumu ar </w:t>
      </w:r>
      <w:r w:rsidR="00F775D0" w:rsidRPr="00BE65E4">
        <w:rPr>
          <w:sz w:val="23"/>
          <w:szCs w:val="23"/>
        </w:rPr>
        <w:t>I</w:t>
      </w:r>
      <w:r w:rsidRPr="00BE65E4">
        <w:rPr>
          <w:sz w:val="23"/>
          <w:szCs w:val="23"/>
        </w:rPr>
        <w:t xml:space="preserve">znomātāju saskaņotā saprātīgā termiņā, kas nav garāks par </w:t>
      </w:r>
      <w:r w:rsidR="001D64BE" w:rsidRPr="00BE65E4">
        <w:rPr>
          <w:sz w:val="23"/>
          <w:szCs w:val="23"/>
        </w:rPr>
        <w:t>5</w:t>
      </w:r>
      <w:r w:rsidRPr="00BE65E4">
        <w:rPr>
          <w:sz w:val="23"/>
          <w:szCs w:val="23"/>
        </w:rPr>
        <w:t xml:space="preserve"> (</w:t>
      </w:r>
      <w:r w:rsidR="001D64BE" w:rsidRPr="00BE65E4">
        <w:rPr>
          <w:sz w:val="23"/>
          <w:szCs w:val="23"/>
        </w:rPr>
        <w:t>piecām</w:t>
      </w:r>
      <w:r w:rsidRPr="00BE65E4">
        <w:rPr>
          <w:sz w:val="23"/>
          <w:szCs w:val="23"/>
        </w:rPr>
        <w:t>) darb</w:t>
      </w:r>
      <w:r w:rsidR="001D64BE" w:rsidRPr="00BE65E4">
        <w:rPr>
          <w:sz w:val="23"/>
          <w:szCs w:val="23"/>
        </w:rPr>
        <w:t xml:space="preserve">a </w:t>
      </w:r>
      <w:r w:rsidRPr="00BE65E4">
        <w:rPr>
          <w:sz w:val="23"/>
          <w:szCs w:val="23"/>
        </w:rPr>
        <w:t>dienām no nomas līguma nosūtīšanas dienas. Iznomātājs 10 (desmit) darb</w:t>
      </w:r>
      <w:r w:rsidR="001D64BE" w:rsidRPr="00BE65E4">
        <w:rPr>
          <w:sz w:val="23"/>
          <w:szCs w:val="23"/>
        </w:rPr>
        <w:t xml:space="preserve">a </w:t>
      </w:r>
      <w:r w:rsidRPr="00BE65E4">
        <w:rPr>
          <w:sz w:val="23"/>
          <w:szCs w:val="23"/>
        </w:rPr>
        <w:t>dienu laikā pēc nomas līguma parakstīšanas nodrošina attiecīgās informācijas publicēšanu</w:t>
      </w:r>
      <w:r w:rsidRPr="00BE65E4">
        <w:rPr>
          <w:color w:val="00000A"/>
          <w:sz w:val="23"/>
          <w:szCs w:val="23"/>
        </w:rPr>
        <w:t xml:space="preserve">. </w:t>
      </w:r>
      <w:r w:rsidRPr="00BE65E4">
        <w:rPr>
          <w:sz w:val="23"/>
          <w:szCs w:val="23"/>
        </w:rPr>
        <w:t>Ja iepriekš minētajā termiņā nomas tiesību pretendents līgumu neparaksta vai neiesniedz attiecīgu atteikumu, ir uzskatāms, ka nomas tiesību pretendents no nomas līguma slēgšanas ir atteicies, un rīkojama jauna nomas tiesību izsole.</w:t>
      </w:r>
    </w:p>
    <w:p w14:paraId="5E168F68" w14:textId="22887D86" w:rsidR="001D64BE" w:rsidRDefault="001D64BE" w:rsidP="001D64BE">
      <w:pPr>
        <w:ind w:left="567"/>
        <w:jc w:val="both"/>
      </w:pPr>
    </w:p>
    <w:p w14:paraId="69443101" w14:textId="77777777" w:rsidR="001D64BE" w:rsidRDefault="001D64BE" w:rsidP="001D64BE">
      <w:pPr>
        <w:ind w:left="567"/>
        <w:jc w:val="both"/>
      </w:pPr>
    </w:p>
    <w:p w14:paraId="7C6DF752" w14:textId="05C459E0" w:rsidR="001D64BE" w:rsidRDefault="001D64BE" w:rsidP="00606A74">
      <w:pPr>
        <w:pStyle w:val="Sarakstarindkopa"/>
        <w:ind w:left="2127" w:right="-93" w:hanging="1560"/>
        <w:jc w:val="both"/>
        <w:rPr>
          <w:sz w:val="23"/>
          <w:szCs w:val="23"/>
        </w:rPr>
      </w:pPr>
      <w:r w:rsidRPr="001D64BE">
        <w:rPr>
          <w:sz w:val="23"/>
          <w:szCs w:val="23"/>
        </w:rPr>
        <w:t>Pielikumā:</w:t>
      </w:r>
      <w:r w:rsidR="00292CB2">
        <w:rPr>
          <w:sz w:val="23"/>
          <w:szCs w:val="23"/>
        </w:rPr>
        <w:tab/>
      </w:r>
      <w:r w:rsidR="00EA528C">
        <w:rPr>
          <w:sz w:val="23"/>
          <w:szCs w:val="23"/>
        </w:rPr>
        <w:t>1.p</w:t>
      </w:r>
      <w:r w:rsidRPr="001D64BE">
        <w:rPr>
          <w:sz w:val="23"/>
          <w:szCs w:val="23"/>
        </w:rPr>
        <w:t>ielikums</w:t>
      </w:r>
      <w:r>
        <w:rPr>
          <w:sz w:val="23"/>
          <w:szCs w:val="23"/>
        </w:rPr>
        <w:tab/>
      </w:r>
      <w:r w:rsidRPr="001D64BE">
        <w:rPr>
          <w:sz w:val="23"/>
          <w:szCs w:val="23"/>
        </w:rPr>
        <w:t xml:space="preserve">- </w:t>
      </w:r>
      <w:bookmarkStart w:id="11" w:name="_Hlk86132570"/>
      <w:r w:rsidR="00606A74">
        <w:rPr>
          <w:sz w:val="23"/>
          <w:szCs w:val="23"/>
        </w:rPr>
        <w:t>T</w:t>
      </w:r>
      <w:r w:rsidR="00637D7B">
        <w:rPr>
          <w:sz w:val="23"/>
          <w:szCs w:val="23"/>
        </w:rPr>
        <w:t>elpu</w:t>
      </w:r>
      <w:r w:rsidRPr="001D64BE">
        <w:rPr>
          <w:sz w:val="23"/>
          <w:szCs w:val="23"/>
        </w:rPr>
        <w:t xml:space="preserve"> </w:t>
      </w:r>
      <w:bookmarkEnd w:id="11"/>
      <w:r w:rsidRPr="001D64BE">
        <w:rPr>
          <w:sz w:val="23"/>
          <w:szCs w:val="23"/>
        </w:rPr>
        <w:t>plāns (1 lapa);</w:t>
      </w:r>
    </w:p>
    <w:p w14:paraId="063E9AA4" w14:textId="7BC658B6" w:rsidR="00A962B7" w:rsidRDefault="00A962B7" w:rsidP="00606A74">
      <w:pPr>
        <w:pStyle w:val="Sarakstarindkopa"/>
        <w:ind w:left="2127" w:right="-93" w:hanging="1560"/>
        <w:jc w:val="both"/>
        <w:rPr>
          <w:sz w:val="23"/>
          <w:szCs w:val="23"/>
        </w:rPr>
      </w:pPr>
      <w:r>
        <w:rPr>
          <w:sz w:val="23"/>
          <w:szCs w:val="23"/>
        </w:rPr>
        <w:tab/>
      </w:r>
      <w:r w:rsidR="00606A74">
        <w:rPr>
          <w:sz w:val="23"/>
          <w:szCs w:val="23"/>
        </w:rPr>
        <w:t>2</w:t>
      </w:r>
      <w:r>
        <w:rPr>
          <w:sz w:val="23"/>
          <w:szCs w:val="23"/>
        </w:rPr>
        <w:t>.p</w:t>
      </w:r>
      <w:r w:rsidRPr="001D64BE">
        <w:rPr>
          <w:sz w:val="23"/>
          <w:szCs w:val="23"/>
        </w:rPr>
        <w:t>ielikums</w:t>
      </w:r>
      <w:r>
        <w:rPr>
          <w:sz w:val="23"/>
          <w:szCs w:val="23"/>
        </w:rPr>
        <w:tab/>
      </w:r>
      <w:r w:rsidRPr="001D64BE">
        <w:rPr>
          <w:sz w:val="23"/>
          <w:szCs w:val="23"/>
        </w:rPr>
        <w:t xml:space="preserve">- </w:t>
      </w:r>
      <w:r w:rsidR="00606A74">
        <w:rPr>
          <w:sz w:val="23"/>
          <w:szCs w:val="23"/>
        </w:rPr>
        <w:t>Telpu a</w:t>
      </w:r>
      <w:r>
        <w:rPr>
          <w:sz w:val="23"/>
          <w:szCs w:val="23"/>
        </w:rPr>
        <w:t>prīkojuma un mēbeļu uzskaitījums</w:t>
      </w:r>
      <w:r w:rsidRPr="001D64BE">
        <w:rPr>
          <w:sz w:val="23"/>
          <w:szCs w:val="23"/>
        </w:rPr>
        <w:t xml:space="preserve"> (1 lapa</w:t>
      </w:r>
      <w:r>
        <w:rPr>
          <w:sz w:val="23"/>
          <w:szCs w:val="23"/>
        </w:rPr>
        <w:t>);</w:t>
      </w:r>
    </w:p>
    <w:p w14:paraId="527D8919" w14:textId="517A2420" w:rsidR="00223001" w:rsidRPr="00223001" w:rsidRDefault="00223001" w:rsidP="00606A74">
      <w:pPr>
        <w:pStyle w:val="Sarakstarindkopa"/>
        <w:ind w:left="2127" w:right="-93" w:hanging="1560"/>
        <w:jc w:val="both"/>
        <w:rPr>
          <w:sz w:val="23"/>
          <w:szCs w:val="23"/>
        </w:rPr>
      </w:pPr>
      <w:r>
        <w:rPr>
          <w:sz w:val="23"/>
          <w:szCs w:val="23"/>
        </w:rPr>
        <w:tab/>
      </w:r>
      <w:r w:rsidR="00A962B7">
        <w:rPr>
          <w:sz w:val="23"/>
          <w:szCs w:val="23"/>
        </w:rPr>
        <w:t>3</w:t>
      </w:r>
      <w:r w:rsidR="00EA528C">
        <w:rPr>
          <w:sz w:val="23"/>
          <w:szCs w:val="23"/>
        </w:rPr>
        <w:t>.p</w:t>
      </w:r>
      <w:r w:rsidRPr="001D64BE">
        <w:rPr>
          <w:sz w:val="23"/>
          <w:szCs w:val="23"/>
        </w:rPr>
        <w:t xml:space="preserve">ielikums </w:t>
      </w:r>
      <w:r w:rsidRPr="001D64BE">
        <w:rPr>
          <w:sz w:val="23"/>
          <w:szCs w:val="23"/>
        </w:rPr>
        <w:tab/>
        <w:t xml:space="preserve">- </w:t>
      </w:r>
      <w:bookmarkStart w:id="12" w:name="_Hlk137560813"/>
      <w:r w:rsidR="00606A74">
        <w:rPr>
          <w:sz w:val="23"/>
          <w:szCs w:val="23"/>
        </w:rPr>
        <w:t>Ē</w:t>
      </w:r>
      <w:r w:rsidR="000D1302">
        <w:rPr>
          <w:sz w:val="23"/>
          <w:szCs w:val="23"/>
        </w:rPr>
        <w:t>dienu un dzērienu</w:t>
      </w:r>
      <w:r w:rsidR="00EA528C" w:rsidRPr="00EA528C">
        <w:rPr>
          <w:sz w:val="23"/>
          <w:szCs w:val="23"/>
        </w:rPr>
        <w:t xml:space="preserve"> </w:t>
      </w:r>
      <w:r w:rsidR="00EA528C" w:rsidRPr="00BE65E4">
        <w:rPr>
          <w:sz w:val="23"/>
          <w:szCs w:val="23"/>
        </w:rPr>
        <w:t>sortiment</w:t>
      </w:r>
      <w:r w:rsidR="00EA528C">
        <w:rPr>
          <w:sz w:val="23"/>
          <w:szCs w:val="23"/>
        </w:rPr>
        <w:t>s un izvirzīto prasību</w:t>
      </w:r>
      <w:r w:rsidR="000D1302">
        <w:rPr>
          <w:sz w:val="23"/>
          <w:szCs w:val="23"/>
        </w:rPr>
        <w:t xml:space="preserve"> </w:t>
      </w:r>
      <w:r w:rsidR="00EA528C">
        <w:rPr>
          <w:sz w:val="23"/>
          <w:szCs w:val="23"/>
        </w:rPr>
        <w:tab/>
      </w:r>
      <w:r w:rsidR="00EA528C">
        <w:rPr>
          <w:sz w:val="23"/>
          <w:szCs w:val="23"/>
        </w:rPr>
        <w:tab/>
      </w:r>
      <w:r w:rsidR="00EA528C">
        <w:rPr>
          <w:sz w:val="23"/>
          <w:szCs w:val="23"/>
        </w:rPr>
        <w:tab/>
      </w:r>
      <w:r w:rsidR="00EA528C">
        <w:rPr>
          <w:sz w:val="23"/>
          <w:szCs w:val="23"/>
        </w:rPr>
        <w:tab/>
      </w:r>
      <w:r w:rsidR="00EA528C">
        <w:rPr>
          <w:sz w:val="23"/>
          <w:szCs w:val="23"/>
        </w:rPr>
        <w:tab/>
      </w:r>
      <w:r w:rsidR="003E15AE">
        <w:rPr>
          <w:sz w:val="23"/>
          <w:szCs w:val="23"/>
        </w:rPr>
        <w:t xml:space="preserve">  </w:t>
      </w:r>
      <w:r w:rsidR="000D1302">
        <w:rPr>
          <w:sz w:val="23"/>
          <w:szCs w:val="23"/>
        </w:rPr>
        <w:t>uzskaitījums</w:t>
      </w:r>
      <w:r>
        <w:rPr>
          <w:sz w:val="23"/>
          <w:szCs w:val="23"/>
        </w:rPr>
        <w:t xml:space="preserve"> </w:t>
      </w:r>
      <w:bookmarkEnd w:id="12"/>
      <w:r>
        <w:rPr>
          <w:sz w:val="23"/>
          <w:szCs w:val="23"/>
        </w:rPr>
        <w:t>(2 lapas);</w:t>
      </w:r>
    </w:p>
    <w:p w14:paraId="21B5FDBA" w14:textId="2A09602A" w:rsidR="001D64BE" w:rsidRPr="001D64BE" w:rsidRDefault="001D64BE" w:rsidP="00606A74">
      <w:pPr>
        <w:pStyle w:val="Sarakstarindkopa"/>
        <w:ind w:left="2127" w:right="-93" w:hanging="1560"/>
        <w:jc w:val="both"/>
        <w:rPr>
          <w:sz w:val="23"/>
          <w:szCs w:val="23"/>
        </w:rPr>
      </w:pPr>
      <w:r w:rsidRPr="001D64BE">
        <w:rPr>
          <w:sz w:val="23"/>
          <w:szCs w:val="23"/>
        </w:rPr>
        <w:tab/>
      </w:r>
      <w:r w:rsidR="00A962B7">
        <w:rPr>
          <w:sz w:val="23"/>
          <w:szCs w:val="23"/>
        </w:rPr>
        <w:t>4</w:t>
      </w:r>
      <w:r w:rsidR="00EA528C">
        <w:rPr>
          <w:sz w:val="23"/>
          <w:szCs w:val="23"/>
        </w:rPr>
        <w:t>.p</w:t>
      </w:r>
      <w:r w:rsidRPr="001D64BE">
        <w:rPr>
          <w:sz w:val="23"/>
          <w:szCs w:val="23"/>
        </w:rPr>
        <w:t xml:space="preserve">ielikums </w:t>
      </w:r>
      <w:r w:rsidRPr="001D64BE">
        <w:rPr>
          <w:sz w:val="23"/>
          <w:szCs w:val="23"/>
        </w:rPr>
        <w:tab/>
        <w:t xml:space="preserve">- </w:t>
      </w:r>
      <w:r w:rsidR="00606A74">
        <w:rPr>
          <w:sz w:val="23"/>
          <w:szCs w:val="23"/>
        </w:rPr>
        <w:t>P</w:t>
      </w:r>
      <w:r>
        <w:rPr>
          <w:sz w:val="23"/>
          <w:szCs w:val="23"/>
        </w:rPr>
        <w:t>ieteikums dalībai izsolē (1 lapa);</w:t>
      </w:r>
    </w:p>
    <w:p w14:paraId="5DD382A3" w14:textId="5CF57929" w:rsidR="001D64BE" w:rsidRPr="001D64BE" w:rsidRDefault="00606A74" w:rsidP="00606A74">
      <w:pPr>
        <w:pStyle w:val="Sarakstarindkopa"/>
        <w:ind w:left="2127" w:right="-93" w:hanging="1560"/>
        <w:jc w:val="both"/>
        <w:rPr>
          <w:sz w:val="23"/>
          <w:szCs w:val="23"/>
        </w:rPr>
      </w:pPr>
      <w:r>
        <w:rPr>
          <w:sz w:val="23"/>
          <w:szCs w:val="23"/>
        </w:rPr>
        <w:tab/>
      </w:r>
      <w:r w:rsidR="00A962B7">
        <w:rPr>
          <w:sz w:val="23"/>
          <w:szCs w:val="23"/>
        </w:rPr>
        <w:t>5</w:t>
      </w:r>
      <w:r w:rsidR="00EA528C">
        <w:rPr>
          <w:sz w:val="23"/>
          <w:szCs w:val="23"/>
        </w:rPr>
        <w:t>.p</w:t>
      </w:r>
      <w:r w:rsidR="001D64BE" w:rsidRPr="001D64BE">
        <w:rPr>
          <w:sz w:val="23"/>
          <w:szCs w:val="23"/>
        </w:rPr>
        <w:t xml:space="preserve">ielikums </w:t>
      </w:r>
      <w:r w:rsidR="001D64BE" w:rsidRPr="001D64BE">
        <w:rPr>
          <w:sz w:val="23"/>
          <w:szCs w:val="23"/>
        </w:rPr>
        <w:tab/>
        <w:t xml:space="preserve">- Izsoles </w:t>
      </w:r>
      <w:r w:rsidR="006F3B17">
        <w:rPr>
          <w:sz w:val="23"/>
          <w:szCs w:val="23"/>
        </w:rPr>
        <w:t>pretendentu</w:t>
      </w:r>
      <w:r w:rsidR="006F3B17" w:rsidRPr="001D64BE">
        <w:rPr>
          <w:sz w:val="23"/>
          <w:szCs w:val="23"/>
        </w:rPr>
        <w:t xml:space="preserve"> </w:t>
      </w:r>
      <w:r w:rsidR="001D64BE" w:rsidRPr="001D64BE">
        <w:rPr>
          <w:sz w:val="23"/>
          <w:szCs w:val="23"/>
        </w:rPr>
        <w:t>uzskaites lapa (1 lap</w:t>
      </w:r>
      <w:r w:rsidR="001D64BE">
        <w:rPr>
          <w:sz w:val="23"/>
          <w:szCs w:val="23"/>
        </w:rPr>
        <w:t>as);</w:t>
      </w:r>
    </w:p>
    <w:p w14:paraId="16479EA7" w14:textId="1FA435AD" w:rsidR="001D64BE" w:rsidRPr="001D64BE" w:rsidRDefault="00606A74" w:rsidP="00606A74">
      <w:pPr>
        <w:pStyle w:val="Sarakstarindkopa"/>
        <w:ind w:left="2127" w:right="-93" w:hanging="1560"/>
        <w:jc w:val="both"/>
        <w:rPr>
          <w:sz w:val="23"/>
          <w:szCs w:val="23"/>
        </w:rPr>
      </w:pPr>
      <w:r>
        <w:rPr>
          <w:sz w:val="23"/>
          <w:szCs w:val="23"/>
        </w:rPr>
        <w:tab/>
      </w:r>
      <w:r w:rsidR="00A962B7">
        <w:rPr>
          <w:sz w:val="23"/>
          <w:szCs w:val="23"/>
        </w:rPr>
        <w:t>6</w:t>
      </w:r>
      <w:r w:rsidR="00EA528C">
        <w:rPr>
          <w:sz w:val="23"/>
          <w:szCs w:val="23"/>
        </w:rPr>
        <w:t>.p</w:t>
      </w:r>
      <w:r w:rsidR="001D64BE" w:rsidRPr="001D64BE">
        <w:rPr>
          <w:sz w:val="23"/>
          <w:szCs w:val="23"/>
        </w:rPr>
        <w:t xml:space="preserve">ielikums </w:t>
      </w:r>
      <w:r w:rsidR="001D64BE" w:rsidRPr="001D64BE">
        <w:rPr>
          <w:sz w:val="23"/>
          <w:szCs w:val="23"/>
        </w:rPr>
        <w:tab/>
        <w:t xml:space="preserve">- </w:t>
      </w:r>
      <w:r w:rsidR="00637D7B">
        <w:rPr>
          <w:sz w:val="23"/>
          <w:szCs w:val="23"/>
        </w:rPr>
        <w:t>Nedzīvojamo telpu nomas</w:t>
      </w:r>
      <w:r w:rsidR="001D64BE" w:rsidRPr="001D64BE">
        <w:rPr>
          <w:sz w:val="23"/>
          <w:szCs w:val="23"/>
        </w:rPr>
        <w:t xml:space="preserve"> līgums (</w:t>
      </w:r>
      <w:r w:rsidR="003E15AE">
        <w:rPr>
          <w:sz w:val="23"/>
          <w:szCs w:val="23"/>
        </w:rPr>
        <w:t>6</w:t>
      </w:r>
      <w:r w:rsidR="001D64BE" w:rsidRPr="001D64BE">
        <w:rPr>
          <w:sz w:val="23"/>
          <w:szCs w:val="23"/>
        </w:rPr>
        <w:t xml:space="preserve"> lapas).</w:t>
      </w:r>
    </w:p>
    <w:p w14:paraId="57B7D775" w14:textId="77777777" w:rsidR="00C754A3" w:rsidRPr="00F56C52" w:rsidRDefault="00C754A3" w:rsidP="00C86D9B">
      <w:r w:rsidRPr="00F56C52">
        <w:br w:type="page"/>
      </w:r>
    </w:p>
    <w:p w14:paraId="42D17BC5" w14:textId="07F5EB3E" w:rsidR="00F775D0" w:rsidRPr="001D64BE" w:rsidRDefault="006065B3" w:rsidP="00C86D9B">
      <w:pPr>
        <w:ind w:left="720"/>
        <w:jc w:val="right"/>
        <w:rPr>
          <w:i/>
          <w:iCs/>
          <w:sz w:val="22"/>
          <w:szCs w:val="22"/>
        </w:rPr>
      </w:pPr>
      <w:r>
        <w:rPr>
          <w:i/>
          <w:iCs/>
          <w:sz w:val="22"/>
          <w:szCs w:val="22"/>
        </w:rPr>
        <w:lastRenderedPageBreak/>
        <w:t xml:space="preserve">1. </w:t>
      </w:r>
      <w:r w:rsidR="00F775D0" w:rsidRPr="001D64BE">
        <w:rPr>
          <w:i/>
          <w:iCs/>
          <w:sz w:val="22"/>
          <w:szCs w:val="22"/>
        </w:rPr>
        <w:t>pielikums</w:t>
      </w:r>
    </w:p>
    <w:p w14:paraId="79860D5A" w14:textId="77777777" w:rsidR="00F775D0" w:rsidRPr="00F56C52" w:rsidRDefault="00F775D0" w:rsidP="00C86D9B">
      <w:pPr>
        <w:jc w:val="right"/>
      </w:pPr>
    </w:p>
    <w:p w14:paraId="26BB3F44" w14:textId="004E62B3" w:rsidR="00F775D0" w:rsidRPr="00F56C52" w:rsidRDefault="00071741" w:rsidP="00C86D9B">
      <w:pPr>
        <w:jc w:val="center"/>
        <w:rPr>
          <w:b/>
        </w:rPr>
      </w:pPr>
      <w:r>
        <w:rPr>
          <w:b/>
        </w:rPr>
        <w:t>TELPU</w:t>
      </w:r>
      <w:r w:rsidR="001D64BE">
        <w:rPr>
          <w:b/>
        </w:rPr>
        <w:t xml:space="preserve"> </w:t>
      </w:r>
      <w:r w:rsidR="00F775D0" w:rsidRPr="00F56C52">
        <w:rPr>
          <w:b/>
        </w:rPr>
        <w:t>PLĀNS</w:t>
      </w:r>
    </w:p>
    <w:p w14:paraId="013DBB6E" w14:textId="77777777" w:rsidR="00F65D4D" w:rsidRDefault="00F65D4D" w:rsidP="00F65D4D">
      <w:pPr>
        <w:spacing w:after="160"/>
      </w:pPr>
    </w:p>
    <w:p w14:paraId="0F1A019C" w14:textId="7A0B0AA6" w:rsidR="00F65D4D" w:rsidRDefault="00695AB7" w:rsidP="00F65D4D">
      <w:pPr>
        <w:spacing w:after="160"/>
        <w:rPr>
          <w:noProof/>
        </w:rPr>
      </w:pPr>
      <w:r w:rsidRPr="00695AB7">
        <w:rPr>
          <w:noProof/>
        </w:rPr>
        <w:drawing>
          <wp:anchor distT="0" distB="0" distL="114300" distR="114300" simplePos="0" relativeHeight="251660288" behindDoc="1" locked="0" layoutInCell="1" allowOverlap="1" wp14:anchorId="2B0E3577" wp14:editId="38A1DEC7">
            <wp:simplePos x="0" y="0"/>
            <wp:positionH relativeFrom="column">
              <wp:posOffset>1815465</wp:posOffset>
            </wp:positionH>
            <wp:positionV relativeFrom="paragraph">
              <wp:posOffset>6350</wp:posOffset>
            </wp:positionV>
            <wp:extent cx="3901579" cy="4788000"/>
            <wp:effectExtent l="0" t="0" r="3810" b="0"/>
            <wp:wrapNone/>
            <wp:docPr id="98835223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352230" name=""/>
                    <pic:cNvPicPr/>
                  </pic:nvPicPr>
                  <pic:blipFill>
                    <a:blip r:embed="rId13">
                      <a:extLst>
                        <a:ext uri="{28A0092B-C50C-407E-A947-70E740481C1C}">
                          <a14:useLocalDpi xmlns:a14="http://schemas.microsoft.com/office/drawing/2010/main" val="0"/>
                        </a:ext>
                      </a:extLst>
                    </a:blip>
                    <a:stretch>
                      <a:fillRect/>
                    </a:stretch>
                  </pic:blipFill>
                  <pic:spPr>
                    <a:xfrm>
                      <a:off x="0" y="0"/>
                      <a:ext cx="3901579" cy="4788000"/>
                    </a:xfrm>
                    <a:prstGeom prst="rect">
                      <a:avLst/>
                    </a:prstGeom>
                  </pic:spPr>
                </pic:pic>
              </a:graphicData>
            </a:graphic>
            <wp14:sizeRelH relativeFrom="page">
              <wp14:pctWidth>0</wp14:pctWidth>
            </wp14:sizeRelH>
            <wp14:sizeRelV relativeFrom="page">
              <wp14:pctHeight>0</wp14:pctHeight>
            </wp14:sizeRelV>
          </wp:anchor>
        </w:drawing>
      </w:r>
      <w:r w:rsidR="002A31C1">
        <w:rPr>
          <w:noProof/>
        </w:rPr>
        <mc:AlternateContent>
          <mc:Choice Requires="wps">
            <w:drawing>
              <wp:anchor distT="0" distB="0" distL="114300" distR="114300" simplePos="0" relativeHeight="251659264" behindDoc="0" locked="0" layoutInCell="1" allowOverlap="1" wp14:anchorId="661FDA2B" wp14:editId="7448E2AA">
                <wp:simplePos x="0" y="0"/>
                <wp:positionH relativeFrom="column">
                  <wp:posOffset>1120140</wp:posOffset>
                </wp:positionH>
                <wp:positionV relativeFrom="paragraph">
                  <wp:posOffset>549275</wp:posOffset>
                </wp:positionV>
                <wp:extent cx="180000" cy="180000"/>
                <wp:effectExtent l="0" t="0" r="10795" b="10795"/>
                <wp:wrapNone/>
                <wp:docPr id="1776950953" name="Ovāls 1"/>
                <wp:cNvGraphicFramePr/>
                <a:graphic xmlns:a="http://schemas.openxmlformats.org/drawingml/2006/main">
                  <a:graphicData uri="http://schemas.microsoft.com/office/word/2010/wordprocessingShape">
                    <wps:wsp>
                      <wps:cNvSpPr/>
                      <wps:spPr>
                        <a:xfrm>
                          <a:off x="0" y="0"/>
                          <a:ext cx="180000" cy="1800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C524A3F" id="Ovāls 1" o:spid="_x0000_s1026" style="position:absolute;margin-left:88.2pt;margin-top:43.2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" fillcolor="red" strokecolor="#1f3763 [1604]" strokeweight="1pt">
                <v:stroke joinstyle="miter"/>
              </v:oval>
            </w:pict>
          </mc:Fallback>
        </mc:AlternateContent>
      </w:r>
      <w:r w:rsidR="002A31C1" w:rsidRPr="002A31C1">
        <w:rPr>
          <w:noProof/>
        </w:rPr>
        <w:drawing>
          <wp:inline distT="0" distB="0" distL="0" distR="0" wp14:anchorId="3458CCCD" wp14:editId="7E2F5098">
            <wp:extent cx="1364261" cy="2520000"/>
            <wp:effectExtent l="0" t="0" r="7620" b="0"/>
            <wp:docPr id="12145010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501018" name=""/>
                    <pic:cNvPicPr/>
                  </pic:nvPicPr>
                  <pic:blipFill rotWithShape="1">
                    <a:blip r:embed="rId14"/>
                    <a:srcRect l="22290" t="5097" r="15811" b="14131"/>
                    <a:stretch/>
                  </pic:blipFill>
                  <pic:spPr bwMode="auto">
                    <a:xfrm>
                      <a:off x="0" y="0"/>
                      <a:ext cx="1364261" cy="2520000"/>
                    </a:xfrm>
                    <a:prstGeom prst="rect">
                      <a:avLst/>
                    </a:prstGeom>
                    <a:ln>
                      <a:noFill/>
                    </a:ln>
                    <a:extLst>
                      <a:ext uri="{53640926-AAD7-44D8-BBD7-CCE9431645EC}">
                        <a14:shadowObscured xmlns:a14="http://schemas.microsoft.com/office/drawing/2010/main"/>
                      </a:ext>
                    </a:extLst>
                  </pic:spPr>
                </pic:pic>
              </a:graphicData>
            </a:graphic>
          </wp:inline>
        </w:drawing>
      </w:r>
    </w:p>
    <w:p w14:paraId="2C485B1A" w14:textId="4B28DF4B" w:rsidR="00F65D4D" w:rsidRDefault="00F65D4D" w:rsidP="00C86D9B">
      <w:pPr>
        <w:spacing w:after="160"/>
        <w:jc w:val="center"/>
        <w:rPr>
          <w:noProof/>
        </w:rPr>
      </w:pPr>
    </w:p>
    <w:p w14:paraId="4EFB1510" w14:textId="77777777" w:rsidR="00367584" w:rsidRDefault="00367584" w:rsidP="00C86D9B">
      <w:pPr>
        <w:spacing w:after="160"/>
        <w:jc w:val="center"/>
        <w:rPr>
          <w:noProof/>
        </w:rPr>
      </w:pPr>
    </w:p>
    <w:p w14:paraId="3EABC3EB" w14:textId="77777777" w:rsidR="00367584" w:rsidRDefault="00367584" w:rsidP="00C86D9B">
      <w:pPr>
        <w:spacing w:after="160"/>
        <w:jc w:val="center"/>
        <w:rPr>
          <w:noProof/>
        </w:rPr>
      </w:pPr>
    </w:p>
    <w:p w14:paraId="23227CCD" w14:textId="77777777" w:rsidR="00367584" w:rsidRDefault="00367584" w:rsidP="00C86D9B">
      <w:pPr>
        <w:spacing w:after="160"/>
        <w:jc w:val="center"/>
        <w:rPr>
          <w:noProof/>
        </w:rPr>
      </w:pPr>
    </w:p>
    <w:p w14:paraId="314E09CC" w14:textId="77777777" w:rsidR="00367584" w:rsidRDefault="00367584" w:rsidP="00C86D9B">
      <w:pPr>
        <w:spacing w:after="160"/>
        <w:jc w:val="center"/>
        <w:rPr>
          <w:noProof/>
        </w:rPr>
      </w:pPr>
    </w:p>
    <w:p w14:paraId="60449136" w14:textId="77777777" w:rsidR="00367584" w:rsidRDefault="00367584" w:rsidP="00C86D9B">
      <w:pPr>
        <w:spacing w:after="160"/>
        <w:jc w:val="center"/>
        <w:rPr>
          <w:noProof/>
        </w:rPr>
      </w:pPr>
    </w:p>
    <w:p w14:paraId="62F15A4F" w14:textId="32DB0098" w:rsidR="00367584" w:rsidRDefault="00EA528C" w:rsidP="007D54D8">
      <w:pPr>
        <w:spacing w:after="160"/>
        <w:rPr>
          <w:noProof/>
        </w:rPr>
      </w:pPr>
      <w:r>
        <w:rPr>
          <w:noProof/>
        </w:rPr>
        <w:t>Telpu aprīkojuma skice:</w:t>
      </w:r>
    </w:p>
    <w:p w14:paraId="7876DA0F" w14:textId="3B2F9A89" w:rsidR="00F775D0" w:rsidRPr="00F56C52" w:rsidRDefault="00F65D4D" w:rsidP="00C86D9B">
      <w:pPr>
        <w:spacing w:after="160"/>
        <w:jc w:val="center"/>
      </w:pPr>
      <w:r>
        <w:rPr>
          <w:noProof/>
        </w:rPr>
        <w:drawing>
          <wp:inline distT="0" distB="0" distL="0" distR="0" wp14:anchorId="4F900ED4" wp14:editId="5070BFE1">
            <wp:extent cx="6014472" cy="3964305"/>
            <wp:effectExtent l="0" t="0" r="5715" b="0"/>
            <wp:docPr id="212264983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49839" name="Attēls 2122649839"/>
                    <pic:cNvPicPr/>
                  </pic:nvPicPr>
                  <pic:blipFill rotWithShape="1">
                    <a:blip r:embed="rId15">
                      <a:extLst>
                        <a:ext uri="{28A0092B-C50C-407E-A947-70E740481C1C}">
                          <a14:useLocalDpi xmlns:a14="http://schemas.microsoft.com/office/drawing/2010/main" val="0"/>
                        </a:ext>
                      </a:extLst>
                    </a:blip>
                    <a:srcRect l="6300" t="5995" r="2751" b="4701"/>
                    <a:stretch/>
                  </pic:blipFill>
                  <pic:spPr bwMode="auto">
                    <a:xfrm>
                      <a:off x="0" y="0"/>
                      <a:ext cx="6068259" cy="3999758"/>
                    </a:xfrm>
                    <a:prstGeom prst="rect">
                      <a:avLst/>
                    </a:prstGeom>
                    <a:ln>
                      <a:noFill/>
                    </a:ln>
                    <a:extLst>
                      <a:ext uri="{53640926-AAD7-44D8-BBD7-CCE9431645EC}">
                        <a14:shadowObscured xmlns:a14="http://schemas.microsoft.com/office/drawing/2010/main"/>
                      </a:ext>
                    </a:extLst>
                  </pic:spPr>
                </pic:pic>
              </a:graphicData>
            </a:graphic>
          </wp:inline>
        </w:drawing>
      </w:r>
      <w:r w:rsidR="00F775D0" w:rsidRPr="00F56C52">
        <w:br w:type="page"/>
      </w:r>
    </w:p>
    <w:p w14:paraId="3CCA80A4" w14:textId="05EE6601" w:rsidR="00C46BE2" w:rsidRDefault="00C46BE2" w:rsidP="00C46BE2">
      <w:pPr>
        <w:spacing w:after="160" w:line="259" w:lineRule="auto"/>
        <w:jc w:val="right"/>
        <w:rPr>
          <w:i/>
          <w:iCs/>
          <w:sz w:val="22"/>
          <w:szCs w:val="22"/>
        </w:rPr>
      </w:pPr>
      <w:r>
        <w:rPr>
          <w:i/>
          <w:iCs/>
          <w:sz w:val="22"/>
          <w:szCs w:val="22"/>
        </w:rPr>
        <w:lastRenderedPageBreak/>
        <w:t>2. pielikums</w:t>
      </w:r>
    </w:p>
    <w:p w14:paraId="1F1DC813" w14:textId="1183FA8F" w:rsidR="00C46BE2" w:rsidRDefault="00606A74" w:rsidP="00C46BE2">
      <w:pPr>
        <w:spacing w:after="160" w:line="259" w:lineRule="auto"/>
        <w:jc w:val="center"/>
        <w:rPr>
          <w:b/>
          <w:bCs/>
          <w:sz w:val="22"/>
          <w:szCs w:val="22"/>
        </w:rPr>
      </w:pPr>
      <w:r>
        <w:rPr>
          <w:b/>
          <w:bCs/>
          <w:sz w:val="22"/>
          <w:szCs w:val="22"/>
        </w:rPr>
        <w:t>TELPU A</w:t>
      </w:r>
      <w:r w:rsidR="00C46BE2" w:rsidRPr="00C46BE2">
        <w:rPr>
          <w:b/>
          <w:bCs/>
          <w:sz w:val="22"/>
          <w:szCs w:val="22"/>
        </w:rPr>
        <w:t>PRĪKOJUMA UN MĒBEĻU UZSKAITĪJUMS</w:t>
      </w:r>
    </w:p>
    <w:p w14:paraId="755D91A4" w14:textId="56A89B31" w:rsidR="00C46BE2" w:rsidRDefault="00C46BE2">
      <w:pPr>
        <w:spacing w:after="160" w:line="259" w:lineRule="auto"/>
        <w:rPr>
          <w:b/>
          <w:bCs/>
          <w:sz w:val="22"/>
          <w:szCs w:val="22"/>
        </w:rPr>
      </w:pPr>
    </w:p>
    <w:tbl>
      <w:tblPr>
        <w:tblStyle w:val="Reatabula"/>
        <w:tblW w:w="0" w:type="auto"/>
        <w:tblLook w:val="04A0" w:firstRow="1" w:lastRow="0" w:firstColumn="1" w:lastColumn="0" w:noHBand="0" w:noVBand="1"/>
      </w:tblPr>
      <w:tblGrid>
        <w:gridCol w:w="988"/>
        <w:gridCol w:w="4536"/>
        <w:gridCol w:w="1484"/>
        <w:gridCol w:w="2336"/>
      </w:tblGrid>
      <w:tr w:rsidR="00C46BE2" w14:paraId="3F571D94" w14:textId="77777777" w:rsidTr="00606A74">
        <w:tc>
          <w:tcPr>
            <w:tcW w:w="988" w:type="dxa"/>
            <w:shd w:val="clear" w:color="auto" w:fill="BFBFBF" w:themeFill="background1" w:themeFillShade="BF"/>
          </w:tcPr>
          <w:p w14:paraId="21A93039" w14:textId="0F300556" w:rsidR="00C46BE2" w:rsidRPr="00606A74" w:rsidRDefault="00C46BE2" w:rsidP="006F286E">
            <w:pPr>
              <w:suppressAutoHyphens/>
              <w:jc w:val="center"/>
              <w:rPr>
                <w:b/>
                <w:bCs/>
                <w:lang w:eastAsia="ar-SA"/>
              </w:rPr>
            </w:pPr>
            <w:proofErr w:type="spellStart"/>
            <w:r w:rsidRPr="00606A74">
              <w:rPr>
                <w:b/>
                <w:bCs/>
                <w:lang w:eastAsia="ar-SA"/>
              </w:rPr>
              <w:t>N</w:t>
            </w:r>
            <w:r w:rsidR="00606A74" w:rsidRPr="00606A74">
              <w:rPr>
                <w:b/>
                <w:bCs/>
                <w:lang w:eastAsia="ar-SA"/>
              </w:rPr>
              <w:t>r</w:t>
            </w:r>
            <w:r w:rsidRPr="00606A74">
              <w:rPr>
                <w:b/>
                <w:bCs/>
                <w:lang w:eastAsia="ar-SA"/>
              </w:rPr>
              <w:t>.p.k</w:t>
            </w:r>
            <w:proofErr w:type="spellEnd"/>
            <w:r w:rsidRPr="00606A74">
              <w:rPr>
                <w:b/>
                <w:bCs/>
                <w:lang w:eastAsia="ar-SA"/>
              </w:rPr>
              <w:t>.</w:t>
            </w:r>
          </w:p>
        </w:tc>
        <w:tc>
          <w:tcPr>
            <w:tcW w:w="4536" w:type="dxa"/>
            <w:shd w:val="clear" w:color="auto" w:fill="BFBFBF" w:themeFill="background1" w:themeFillShade="BF"/>
          </w:tcPr>
          <w:p w14:paraId="72ABC70E" w14:textId="77777777" w:rsidR="00C46BE2" w:rsidRPr="00606A74" w:rsidRDefault="00C46BE2" w:rsidP="006F286E">
            <w:pPr>
              <w:suppressAutoHyphens/>
              <w:jc w:val="center"/>
              <w:rPr>
                <w:b/>
                <w:bCs/>
                <w:lang w:eastAsia="ar-SA"/>
              </w:rPr>
            </w:pPr>
            <w:r w:rsidRPr="00606A74">
              <w:rPr>
                <w:b/>
                <w:bCs/>
                <w:lang w:eastAsia="ar-SA"/>
              </w:rPr>
              <w:t>Nosaukums</w:t>
            </w:r>
          </w:p>
        </w:tc>
        <w:tc>
          <w:tcPr>
            <w:tcW w:w="1484" w:type="dxa"/>
            <w:shd w:val="clear" w:color="auto" w:fill="BFBFBF" w:themeFill="background1" w:themeFillShade="BF"/>
          </w:tcPr>
          <w:p w14:paraId="430067CF" w14:textId="39524137" w:rsidR="00C46BE2" w:rsidRPr="00606A74" w:rsidRDefault="00C46BE2" w:rsidP="006F286E">
            <w:pPr>
              <w:suppressAutoHyphens/>
              <w:jc w:val="center"/>
              <w:rPr>
                <w:b/>
                <w:bCs/>
                <w:lang w:eastAsia="ar-SA"/>
              </w:rPr>
            </w:pPr>
            <w:r w:rsidRPr="00606A74">
              <w:rPr>
                <w:b/>
                <w:bCs/>
                <w:lang w:eastAsia="ar-SA"/>
              </w:rPr>
              <w:t>Skaits</w:t>
            </w:r>
            <w:r w:rsidR="00606A74" w:rsidRPr="00606A74">
              <w:rPr>
                <w:b/>
                <w:bCs/>
                <w:lang w:eastAsia="ar-SA"/>
              </w:rPr>
              <w:t xml:space="preserve"> (gab.)</w:t>
            </w:r>
          </w:p>
        </w:tc>
        <w:tc>
          <w:tcPr>
            <w:tcW w:w="2336" w:type="dxa"/>
            <w:shd w:val="clear" w:color="auto" w:fill="BFBFBF" w:themeFill="background1" w:themeFillShade="BF"/>
          </w:tcPr>
          <w:p w14:paraId="019B56A1" w14:textId="77777777" w:rsidR="00C46BE2" w:rsidRPr="00606A74" w:rsidRDefault="00C46BE2" w:rsidP="006F286E">
            <w:pPr>
              <w:suppressAutoHyphens/>
              <w:jc w:val="center"/>
              <w:rPr>
                <w:b/>
                <w:bCs/>
                <w:lang w:eastAsia="ar-SA"/>
              </w:rPr>
            </w:pPr>
            <w:r w:rsidRPr="00606A74">
              <w:rPr>
                <w:b/>
                <w:bCs/>
                <w:lang w:eastAsia="ar-SA"/>
              </w:rPr>
              <w:t>Inventāra Nr.</w:t>
            </w:r>
          </w:p>
        </w:tc>
      </w:tr>
      <w:tr w:rsidR="00C46BE2" w14:paraId="2D916C45" w14:textId="77777777" w:rsidTr="00606A74">
        <w:tc>
          <w:tcPr>
            <w:tcW w:w="988" w:type="dxa"/>
          </w:tcPr>
          <w:p w14:paraId="0C168E5D"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58602B53" w14:textId="2275D630" w:rsidR="00C46BE2" w:rsidRPr="00606A74" w:rsidRDefault="00C46BE2" w:rsidP="00606A74">
            <w:pPr>
              <w:suppressAutoHyphens/>
              <w:rPr>
                <w:lang w:eastAsia="ar-SA"/>
              </w:rPr>
            </w:pPr>
            <w:r w:rsidRPr="00606A74">
              <w:rPr>
                <w:lang w:eastAsia="ar-SA"/>
              </w:rPr>
              <w:t>Letes kom</w:t>
            </w:r>
            <w:r w:rsidR="00606A74" w:rsidRPr="00606A74">
              <w:rPr>
                <w:lang w:eastAsia="ar-SA"/>
              </w:rPr>
              <w:t>p</w:t>
            </w:r>
            <w:r w:rsidRPr="00606A74">
              <w:rPr>
                <w:lang w:eastAsia="ar-SA"/>
              </w:rPr>
              <w:t>lekts</w:t>
            </w:r>
          </w:p>
        </w:tc>
        <w:tc>
          <w:tcPr>
            <w:tcW w:w="1484" w:type="dxa"/>
          </w:tcPr>
          <w:p w14:paraId="7C6AE910" w14:textId="77777777" w:rsidR="00C46BE2" w:rsidRPr="00606A74" w:rsidRDefault="00C46BE2" w:rsidP="006F286E">
            <w:pPr>
              <w:suppressAutoHyphens/>
              <w:jc w:val="center"/>
              <w:rPr>
                <w:lang w:eastAsia="ar-SA"/>
              </w:rPr>
            </w:pPr>
            <w:r w:rsidRPr="00606A74">
              <w:rPr>
                <w:lang w:eastAsia="ar-SA"/>
              </w:rPr>
              <w:t>1</w:t>
            </w:r>
          </w:p>
        </w:tc>
        <w:tc>
          <w:tcPr>
            <w:tcW w:w="2336" w:type="dxa"/>
          </w:tcPr>
          <w:p w14:paraId="2C7C09D1" w14:textId="77777777" w:rsidR="00C46BE2" w:rsidRPr="00606A74" w:rsidRDefault="00C46BE2" w:rsidP="006F286E">
            <w:pPr>
              <w:suppressAutoHyphens/>
              <w:jc w:val="center"/>
              <w:rPr>
                <w:lang w:eastAsia="ar-SA"/>
              </w:rPr>
            </w:pPr>
            <w:r w:rsidRPr="00606A74">
              <w:t>163501</w:t>
            </w:r>
          </w:p>
        </w:tc>
      </w:tr>
      <w:tr w:rsidR="00C46BE2" w14:paraId="4D119C12" w14:textId="77777777" w:rsidTr="00606A74">
        <w:tc>
          <w:tcPr>
            <w:tcW w:w="988" w:type="dxa"/>
          </w:tcPr>
          <w:p w14:paraId="3EF368A3"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1B01F954" w14:textId="77777777" w:rsidR="00C46BE2" w:rsidRPr="00606A74" w:rsidRDefault="00C46BE2" w:rsidP="00606A74">
            <w:pPr>
              <w:suppressAutoHyphens/>
              <w:rPr>
                <w:lang w:eastAsia="ar-SA"/>
              </w:rPr>
            </w:pPr>
            <w:r w:rsidRPr="00606A74">
              <w:t>Keramiska plīts ZANUSSI</w:t>
            </w:r>
          </w:p>
        </w:tc>
        <w:tc>
          <w:tcPr>
            <w:tcW w:w="1484" w:type="dxa"/>
          </w:tcPr>
          <w:p w14:paraId="35C6C343" w14:textId="77777777" w:rsidR="00C46BE2" w:rsidRPr="00606A74" w:rsidRDefault="00C46BE2" w:rsidP="006F286E">
            <w:pPr>
              <w:suppressAutoHyphens/>
              <w:jc w:val="center"/>
              <w:rPr>
                <w:lang w:eastAsia="ar-SA"/>
              </w:rPr>
            </w:pPr>
            <w:r w:rsidRPr="00606A74">
              <w:rPr>
                <w:lang w:eastAsia="ar-SA"/>
              </w:rPr>
              <w:t>1</w:t>
            </w:r>
          </w:p>
        </w:tc>
        <w:tc>
          <w:tcPr>
            <w:tcW w:w="2336" w:type="dxa"/>
          </w:tcPr>
          <w:p w14:paraId="253DC093" w14:textId="77777777" w:rsidR="00C46BE2" w:rsidRPr="00606A74" w:rsidRDefault="00C46BE2" w:rsidP="006F286E">
            <w:pPr>
              <w:suppressAutoHyphens/>
              <w:jc w:val="center"/>
              <w:rPr>
                <w:lang w:eastAsia="ar-SA"/>
              </w:rPr>
            </w:pPr>
            <w:r w:rsidRPr="00606A74">
              <w:t>161379</w:t>
            </w:r>
          </w:p>
        </w:tc>
      </w:tr>
      <w:tr w:rsidR="00C46BE2" w14:paraId="7BABBADB" w14:textId="77777777" w:rsidTr="00606A74">
        <w:tc>
          <w:tcPr>
            <w:tcW w:w="988" w:type="dxa"/>
          </w:tcPr>
          <w:p w14:paraId="379D421F"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26FE621A" w14:textId="77777777" w:rsidR="00C46BE2" w:rsidRPr="00606A74" w:rsidRDefault="00C46BE2" w:rsidP="00606A74">
            <w:pPr>
              <w:suppressAutoHyphens/>
              <w:rPr>
                <w:lang w:eastAsia="ar-SA"/>
              </w:rPr>
            </w:pPr>
            <w:r w:rsidRPr="00606A74">
              <w:t>Galds ar 2 izlietnēm un ap.</w:t>
            </w:r>
            <w:r w:rsidRPr="00606A74">
              <w:t xml:space="preserve"> </w:t>
            </w:r>
            <w:r w:rsidRPr="00606A74">
              <w:t xml:space="preserve">plauktu </w:t>
            </w:r>
            <w:r w:rsidRPr="00606A74">
              <w:t>(</w:t>
            </w:r>
            <w:r w:rsidRPr="00606A74">
              <w:t>2400x650x900 mm</w:t>
            </w:r>
            <w:r w:rsidRPr="00606A74">
              <w:t>)</w:t>
            </w:r>
          </w:p>
        </w:tc>
        <w:tc>
          <w:tcPr>
            <w:tcW w:w="1484" w:type="dxa"/>
          </w:tcPr>
          <w:p w14:paraId="080633D3" w14:textId="77777777" w:rsidR="00C46BE2" w:rsidRPr="00606A74" w:rsidRDefault="00C46BE2" w:rsidP="006F286E">
            <w:pPr>
              <w:suppressAutoHyphens/>
              <w:jc w:val="center"/>
              <w:rPr>
                <w:lang w:eastAsia="ar-SA"/>
              </w:rPr>
            </w:pPr>
            <w:r w:rsidRPr="00606A74">
              <w:rPr>
                <w:lang w:eastAsia="ar-SA"/>
              </w:rPr>
              <w:t>1</w:t>
            </w:r>
          </w:p>
        </w:tc>
        <w:tc>
          <w:tcPr>
            <w:tcW w:w="2336" w:type="dxa"/>
          </w:tcPr>
          <w:p w14:paraId="70FED7DA" w14:textId="77777777" w:rsidR="00C46BE2" w:rsidRPr="00606A74" w:rsidRDefault="00C46BE2" w:rsidP="006F286E">
            <w:pPr>
              <w:suppressAutoHyphens/>
              <w:jc w:val="center"/>
              <w:rPr>
                <w:lang w:eastAsia="ar-SA"/>
              </w:rPr>
            </w:pPr>
            <w:r w:rsidRPr="00606A74">
              <w:t>132966</w:t>
            </w:r>
          </w:p>
        </w:tc>
      </w:tr>
      <w:tr w:rsidR="00C46BE2" w14:paraId="3CD2716A" w14:textId="77777777" w:rsidTr="00606A74">
        <w:tc>
          <w:tcPr>
            <w:tcW w:w="988" w:type="dxa"/>
          </w:tcPr>
          <w:p w14:paraId="062C5CB9"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6EEDCDBE" w14:textId="77777777" w:rsidR="00C46BE2" w:rsidRPr="00606A74" w:rsidRDefault="00C46BE2" w:rsidP="00606A74">
            <w:pPr>
              <w:suppressAutoHyphens/>
              <w:rPr>
                <w:lang w:eastAsia="ar-SA"/>
              </w:rPr>
            </w:pPr>
            <w:proofErr w:type="spellStart"/>
            <w:r w:rsidRPr="00606A74">
              <w:t>Minikasetes</w:t>
            </w:r>
            <w:proofErr w:type="spellEnd"/>
            <w:r w:rsidRPr="00606A74">
              <w:t xml:space="preserve"> Vegas (žalūzijas)</w:t>
            </w:r>
          </w:p>
        </w:tc>
        <w:tc>
          <w:tcPr>
            <w:tcW w:w="1484" w:type="dxa"/>
          </w:tcPr>
          <w:p w14:paraId="33FAD621" w14:textId="77777777" w:rsidR="00C46BE2" w:rsidRPr="00606A74" w:rsidRDefault="00C46BE2" w:rsidP="006F286E">
            <w:pPr>
              <w:suppressAutoHyphens/>
              <w:jc w:val="center"/>
              <w:rPr>
                <w:lang w:eastAsia="ar-SA"/>
              </w:rPr>
            </w:pPr>
            <w:r w:rsidRPr="00606A74">
              <w:t>5</w:t>
            </w:r>
          </w:p>
        </w:tc>
        <w:tc>
          <w:tcPr>
            <w:tcW w:w="2336" w:type="dxa"/>
          </w:tcPr>
          <w:p w14:paraId="38F57D3D" w14:textId="77777777" w:rsidR="00C46BE2" w:rsidRPr="00606A74" w:rsidRDefault="00C46BE2" w:rsidP="006F286E">
            <w:pPr>
              <w:suppressAutoHyphens/>
              <w:jc w:val="center"/>
              <w:rPr>
                <w:lang w:eastAsia="ar-SA"/>
              </w:rPr>
            </w:pPr>
            <w:r w:rsidRPr="00606A74">
              <w:t>2150-1009</w:t>
            </w:r>
          </w:p>
        </w:tc>
      </w:tr>
      <w:tr w:rsidR="00C46BE2" w14:paraId="014FA401" w14:textId="77777777" w:rsidTr="00606A74">
        <w:tc>
          <w:tcPr>
            <w:tcW w:w="988" w:type="dxa"/>
          </w:tcPr>
          <w:p w14:paraId="7055CAB1"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264DEAAE" w14:textId="77777777" w:rsidR="00C46BE2" w:rsidRPr="00606A74" w:rsidRDefault="00C46BE2" w:rsidP="00606A74">
            <w:pPr>
              <w:suppressAutoHyphens/>
              <w:rPr>
                <w:lang w:eastAsia="ar-SA"/>
              </w:rPr>
            </w:pPr>
            <w:r w:rsidRPr="00606A74">
              <w:t xml:space="preserve">Zupas katls elektriskais </w:t>
            </w:r>
            <w:r w:rsidRPr="00606A74">
              <w:t>(</w:t>
            </w:r>
            <w:r w:rsidRPr="00606A74">
              <w:t>10</w:t>
            </w:r>
            <w:r w:rsidRPr="00606A74">
              <w:t>L)</w:t>
            </w:r>
          </w:p>
        </w:tc>
        <w:tc>
          <w:tcPr>
            <w:tcW w:w="1484" w:type="dxa"/>
          </w:tcPr>
          <w:p w14:paraId="1630CACA" w14:textId="77777777" w:rsidR="00C46BE2" w:rsidRPr="00606A74" w:rsidRDefault="00C46BE2" w:rsidP="006F286E">
            <w:pPr>
              <w:suppressAutoHyphens/>
              <w:jc w:val="center"/>
              <w:rPr>
                <w:lang w:eastAsia="ar-SA"/>
              </w:rPr>
            </w:pPr>
            <w:r w:rsidRPr="00606A74">
              <w:t>1</w:t>
            </w:r>
          </w:p>
        </w:tc>
        <w:tc>
          <w:tcPr>
            <w:tcW w:w="2336" w:type="dxa"/>
          </w:tcPr>
          <w:p w14:paraId="68E055FC" w14:textId="77777777" w:rsidR="00C46BE2" w:rsidRPr="00606A74" w:rsidRDefault="00C46BE2" w:rsidP="006F286E">
            <w:pPr>
              <w:suppressAutoHyphens/>
              <w:jc w:val="center"/>
              <w:rPr>
                <w:lang w:eastAsia="ar-SA"/>
              </w:rPr>
            </w:pPr>
            <w:r w:rsidRPr="00606A74">
              <w:t>2150-15925</w:t>
            </w:r>
          </w:p>
        </w:tc>
      </w:tr>
      <w:tr w:rsidR="00C46BE2" w14:paraId="5FAB26F6" w14:textId="77777777" w:rsidTr="00606A74">
        <w:tc>
          <w:tcPr>
            <w:tcW w:w="988" w:type="dxa"/>
          </w:tcPr>
          <w:p w14:paraId="67536CB7"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067E84B9" w14:textId="601381FA" w:rsidR="00C46BE2" w:rsidRPr="00606A74" w:rsidRDefault="00C46BE2" w:rsidP="00606A74">
            <w:pPr>
              <w:suppressAutoHyphens/>
              <w:rPr>
                <w:lang w:eastAsia="ar-SA"/>
              </w:rPr>
            </w:pPr>
            <w:proofErr w:type="spellStart"/>
            <w:r w:rsidRPr="00606A74">
              <w:t>Gastrotrauku</w:t>
            </w:r>
            <w:proofErr w:type="spellEnd"/>
            <w:r w:rsidRPr="00606A74">
              <w:t xml:space="preserve"> komplekts </w:t>
            </w:r>
            <w:proofErr w:type="spellStart"/>
            <w:r w:rsidRPr="00606A74">
              <w:t>marmītiem</w:t>
            </w:r>
            <w:proofErr w:type="spellEnd"/>
          </w:p>
        </w:tc>
        <w:tc>
          <w:tcPr>
            <w:tcW w:w="1484" w:type="dxa"/>
          </w:tcPr>
          <w:p w14:paraId="3EB65CC9" w14:textId="77777777" w:rsidR="00C46BE2" w:rsidRPr="00606A74" w:rsidRDefault="00C46BE2" w:rsidP="006F286E">
            <w:pPr>
              <w:suppressAutoHyphens/>
              <w:jc w:val="center"/>
              <w:rPr>
                <w:lang w:eastAsia="ar-SA"/>
              </w:rPr>
            </w:pPr>
            <w:r w:rsidRPr="00606A74">
              <w:t>1</w:t>
            </w:r>
          </w:p>
        </w:tc>
        <w:tc>
          <w:tcPr>
            <w:tcW w:w="2336" w:type="dxa"/>
          </w:tcPr>
          <w:p w14:paraId="751271F8" w14:textId="77777777" w:rsidR="00C46BE2" w:rsidRPr="00606A74" w:rsidRDefault="00C46BE2" w:rsidP="006F286E">
            <w:pPr>
              <w:suppressAutoHyphens/>
              <w:jc w:val="center"/>
              <w:rPr>
                <w:lang w:eastAsia="ar-SA"/>
              </w:rPr>
            </w:pPr>
            <w:r w:rsidRPr="00606A74">
              <w:t>2150-15926</w:t>
            </w:r>
          </w:p>
        </w:tc>
      </w:tr>
      <w:tr w:rsidR="00C46BE2" w14:paraId="6CADD420" w14:textId="77777777" w:rsidTr="00606A74">
        <w:tc>
          <w:tcPr>
            <w:tcW w:w="988" w:type="dxa"/>
          </w:tcPr>
          <w:p w14:paraId="44028C8D"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30D6C741" w14:textId="77777777" w:rsidR="00C46BE2" w:rsidRPr="00606A74" w:rsidRDefault="00C46BE2" w:rsidP="00606A74">
            <w:pPr>
              <w:suppressAutoHyphens/>
              <w:rPr>
                <w:lang w:eastAsia="ar-SA"/>
              </w:rPr>
            </w:pPr>
            <w:r w:rsidRPr="00606A74">
              <w:t xml:space="preserve">Iebūvēts karstais </w:t>
            </w:r>
            <w:proofErr w:type="spellStart"/>
            <w:r w:rsidRPr="00606A74">
              <w:t>marmīts</w:t>
            </w:r>
            <w:proofErr w:type="spellEnd"/>
            <w:r w:rsidRPr="00606A74">
              <w:t xml:space="preserve"> </w:t>
            </w:r>
            <w:r w:rsidRPr="00606A74">
              <w:t>(</w:t>
            </w:r>
            <w:r w:rsidRPr="00606A74">
              <w:t>4x1/1-200</w:t>
            </w:r>
            <w:r w:rsidRPr="00606A74">
              <w:t>)</w:t>
            </w:r>
          </w:p>
        </w:tc>
        <w:tc>
          <w:tcPr>
            <w:tcW w:w="1484" w:type="dxa"/>
          </w:tcPr>
          <w:p w14:paraId="3AA6CDC6" w14:textId="77777777" w:rsidR="00C46BE2" w:rsidRPr="00606A74" w:rsidRDefault="00C46BE2" w:rsidP="006F286E">
            <w:pPr>
              <w:suppressAutoHyphens/>
              <w:jc w:val="center"/>
              <w:rPr>
                <w:lang w:eastAsia="ar-SA"/>
              </w:rPr>
            </w:pPr>
            <w:r w:rsidRPr="00606A74">
              <w:t>1</w:t>
            </w:r>
          </w:p>
        </w:tc>
        <w:tc>
          <w:tcPr>
            <w:tcW w:w="2336" w:type="dxa"/>
          </w:tcPr>
          <w:p w14:paraId="2C30F182" w14:textId="77777777" w:rsidR="00C46BE2" w:rsidRPr="00606A74" w:rsidRDefault="00C46BE2" w:rsidP="006F286E">
            <w:pPr>
              <w:suppressAutoHyphens/>
              <w:jc w:val="center"/>
              <w:rPr>
                <w:lang w:eastAsia="ar-SA"/>
              </w:rPr>
            </w:pPr>
            <w:r w:rsidRPr="00606A74">
              <w:t>2150-15927</w:t>
            </w:r>
          </w:p>
        </w:tc>
      </w:tr>
      <w:tr w:rsidR="00C46BE2" w14:paraId="0AA1DDE4" w14:textId="77777777" w:rsidTr="00606A74">
        <w:tc>
          <w:tcPr>
            <w:tcW w:w="988" w:type="dxa"/>
          </w:tcPr>
          <w:p w14:paraId="63AFCFE6"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6AC7A98E" w14:textId="77777777" w:rsidR="00C46BE2" w:rsidRPr="00606A74" w:rsidRDefault="00C46BE2" w:rsidP="00606A74">
            <w:pPr>
              <w:suppressAutoHyphens/>
              <w:rPr>
                <w:lang w:eastAsia="ar-SA"/>
              </w:rPr>
            </w:pPr>
            <w:r w:rsidRPr="00606A74">
              <w:t xml:space="preserve">Iebūvēts aukstais </w:t>
            </w:r>
            <w:proofErr w:type="spellStart"/>
            <w:r w:rsidRPr="00606A74">
              <w:t>marmī</w:t>
            </w:r>
            <w:r w:rsidRPr="00606A74">
              <w:t>t</w:t>
            </w:r>
            <w:r w:rsidRPr="00606A74">
              <w:t>s</w:t>
            </w:r>
            <w:proofErr w:type="spellEnd"/>
            <w:r w:rsidRPr="00606A74">
              <w:t xml:space="preserve"> </w:t>
            </w:r>
            <w:r w:rsidRPr="00606A74">
              <w:t>(</w:t>
            </w:r>
            <w:r w:rsidRPr="00606A74">
              <w:t>3 x GN 1/1-200</w:t>
            </w:r>
            <w:r w:rsidRPr="00606A74">
              <w:t>)</w:t>
            </w:r>
          </w:p>
        </w:tc>
        <w:tc>
          <w:tcPr>
            <w:tcW w:w="1484" w:type="dxa"/>
          </w:tcPr>
          <w:p w14:paraId="08C0A839" w14:textId="77777777" w:rsidR="00C46BE2" w:rsidRPr="00606A74" w:rsidRDefault="00C46BE2" w:rsidP="006F286E">
            <w:pPr>
              <w:suppressAutoHyphens/>
              <w:jc w:val="center"/>
              <w:rPr>
                <w:lang w:eastAsia="ar-SA"/>
              </w:rPr>
            </w:pPr>
            <w:r w:rsidRPr="00606A74">
              <w:t>1</w:t>
            </w:r>
          </w:p>
        </w:tc>
        <w:tc>
          <w:tcPr>
            <w:tcW w:w="2336" w:type="dxa"/>
          </w:tcPr>
          <w:p w14:paraId="62023B17" w14:textId="77777777" w:rsidR="00C46BE2" w:rsidRPr="00606A74" w:rsidRDefault="00C46BE2" w:rsidP="006F286E">
            <w:pPr>
              <w:suppressAutoHyphens/>
              <w:jc w:val="center"/>
              <w:rPr>
                <w:lang w:eastAsia="ar-SA"/>
              </w:rPr>
            </w:pPr>
            <w:r w:rsidRPr="00606A74">
              <w:t>2150-15928</w:t>
            </w:r>
          </w:p>
        </w:tc>
      </w:tr>
      <w:tr w:rsidR="00C46BE2" w14:paraId="597DFC20" w14:textId="77777777" w:rsidTr="00606A74">
        <w:tc>
          <w:tcPr>
            <w:tcW w:w="988" w:type="dxa"/>
          </w:tcPr>
          <w:p w14:paraId="7ECA22F4"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2BABF483" w14:textId="77777777" w:rsidR="00C46BE2" w:rsidRPr="00606A74" w:rsidRDefault="00C46BE2" w:rsidP="00606A74">
            <w:pPr>
              <w:suppressAutoHyphens/>
              <w:rPr>
                <w:lang w:eastAsia="ar-SA"/>
              </w:rPr>
            </w:pPr>
            <w:r w:rsidRPr="00606A74">
              <w:t xml:space="preserve">Galdu virsmas </w:t>
            </w:r>
            <w:r w:rsidRPr="00606A74">
              <w:t>(</w:t>
            </w:r>
            <w:r w:rsidRPr="00606A74">
              <w:t>800diam.</w:t>
            </w:r>
            <w:r w:rsidRPr="00606A74">
              <w:t>)</w:t>
            </w:r>
          </w:p>
        </w:tc>
        <w:tc>
          <w:tcPr>
            <w:tcW w:w="1484" w:type="dxa"/>
          </w:tcPr>
          <w:p w14:paraId="7ED00174" w14:textId="77777777" w:rsidR="00C46BE2" w:rsidRPr="00606A74" w:rsidRDefault="00C46BE2" w:rsidP="006F286E">
            <w:pPr>
              <w:suppressAutoHyphens/>
              <w:jc w:val="center"/>
              <w:rPr>
                <w:lang w:eastAsia="ar-SA"/>
              </w:rPr>
            </w:pPr>
            <w:r w:rsidRPr="00606A74">
              <w:t>2</w:t>
            </w:r>
          </w:p>
        </w:tc>
        <w:tc>
          <w:tcPr>
            <w:tcW w:w="2336" w:type="dxa"/>
          </w:tcPr>
          <w:p w14:paraId="0CD4C45E" w14:textId="77777777" w:rsidR="00C46BE2" w:rsidRPr="00606A74" w:rsidRDefault="00C46BE2" w:rsidP="006F286E">
            <w:pPr>
              <w:suppressAutoHyphens/>
              <w:jc w:val="center"/>
              <w:rPr>
                <w:lang w:eastAsia="ar-SA"/>
              </w:rPr>
            </w:pPr>
            <w:r w:rsidRPr="00606A74">
              <w:t>2150-16165</w:t>
            </w:r>
          </w:p>
        </w:tc>
      </w:tr>
      <w:tr w:rsidR="00C46BE2" w14:paraId="18040801" w14:textId="77777777" w:rsidTr="00606A74">
        <w:tc>
          <w:tcPr>
            <w:tcW w:w="988" w:type="dxa"/>
          </w:tcPr>
          <w:p w14:paraId="513E3762"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5ADF89AF" w14:textId="77777777" w:rsidR="00C46BE2" w:rsidRPr="00606A74" w:rsidRDefault="00C46BE2" w:rsidP="00606A74">
            <w:pPr>
              <w:suppressAutoHyphens/>
              <w:rPr>
                <w:lang w:eastAsia="ar-SA"/>
              </w:rPr>
            </w:pPr>
            <w:r w:rsidRPr="00606A74">
              <w:t xml:space="preserve">Galdu virsmas </w:t>
            </w:r>
            <w:r w:rsidRPr="00606A74">
              <w:t>(</w:t>
            </w:r>
            <w:r w:rsidRPr="00606A74">
              <w:t>600diam.</w:t>
            </w:r>
            <w:r w:rsidRPr="00606A74">
              <w:t xml:space="preserve">) </w:t>
            </w:r>
            <w:proofErr w:type="spellStart"/>
            <w:r w:rsidRPr="00606A74">
              <w:t>stāvgaldi</w:t>
            </w:r>
            <w:proofErr w:type="spellEnd"/>
          </w:p>
        </w:tc>
        <w:tc>
          <w:tcPr>
            <w:tcW w:w="1484" w:type="dxa"/>
          </w:tcPr>
          <w:p w14:paraId="4CB1EBAB" w14:textId="77777777" w:rsidR="00C46BE2" w:rsidRPr="00606A74" w:rsidRDefault="00C46BE2" w:rsidP="006F286E">
            <w:pPr>
              <w:suppressAutoHyphens/>
              <w:jc w:val="center"/>
              <w:rPr>
                <w:lang w:eastAsia="ar-SA"/>
              </w:rPr>
            </w:pPr>
            <w:r w:rsidRPr="00606A74">
              <w:t>3</w:t>
            </w:r>
          </w:p>
        </w:tc>
        <w:tc>
          <w:tcPr>
            <w:tcW w:w="2336" w:type="dxa"/>
          </w:tcPr>
          <w:p w14:paraId="60AAEAF1" w14:textId="77777777" w:rsidR="00C46BE2" w:rsidRPr="00606A74" w:rsidRDefault="00C46BE2" w:rsidP="006F286E">
            <w:pPr>
              <w:suppressAutoHyphens/>
              <w:jc w:val="center"/>
              <w:rPr>
                <w:lang w:eastAsia="ar-SA"/>
              </w:rPr>
            </w:pPr>
            <w:r w:rsidRPr="00606A74">
              <w:t>2150-16166</w:t>
            </w:r>
          </w:p>
        </w:tc>
      </w:tr>
      <w:tr w:rsidR="00C46BE2" w14:paraId="100C3D58" w14:textId="77777777" w:rsidTr="00606A74">
        <w:tc>
          <w:tcPr>
            <w:tcW w:w="988" w:type="dxa"/>
          </w:tcPr>
          <w:p w14:paraId="6DB3C9C7"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2550D912" w14:textId="77777777" w:rsidR="00C46BE2" w:rsidRPr="00606A74" w:rsidRDefault="00C46BE2" w:rsidP="00606A74">
            <w:pPr>
              <w:suppressAutoHyphens/>
              <w:rPr>
                <w:lang w:eastAsia="ar-SA"/>
              </w:rPr>
            </w:pPr>
            <w:r w:rsidRPr="00606A74">
              <w:t xml:space="preserve">Nova </w:t>
            </w:r>
            <w:proofErr w:type="spellStart"/>
            <w:r w:rsidRPr="00606A74">
              <w:t>Sqn</w:t>
            </w:r>
            <w:proofErr w:type="spellEnd"/>
            <w:r w:rsidRPr="00606A74">
              <w:t xml:space="preserve"> 100AW </w:t>
            </w:r>
            <w:proofErr w:type="spellStart"/>
            <w:r w:rsidRPr="00606A74">
              <w:t>Aquasanita</w:t>
            </w:r>
            <w:proofErr w:type="spellEnd"/>
            <w:r w:rsidRPr="00606A74">
              <w:t xml:space="preserve"> akmens masas izlietne</w:t>
            </w:r>
            <w:r w:rsidRPr="00606A74">
              <w:t xml:space="preserve"> (</w:t>
            </w:r>
            <w:r w:rsidRPr="00606A74">
              <w:t xml:space="preserve">601 </w:t>
            </w:r>
            <w:proofErr w:type="spellStart"/>
            <w:r w:rsidRPr="00606A74">
              <w:t>blac</w:t>
            </w:r>
            <w:proofErr w:type="spellEnd"/>
            <w:r w:rsidRPr="00606A74">
              <w:t xml:space="preserve"> </w:t>
            </w:r>
            <w:proofErr w:type="spellStart"/>
            <w:r w:rsidRPr="00606A74">
              <w:t>metallic,pop-up</w:t>
            </w:r>
            <w:proofErr w:type="spellEnd"/>
            <w:r w:rsidRPr="00606A74">
              <w:t>)</w:t>
            </w:r>
          </w:p>
        </w:tc>
        <w:tc>
          <w:tcPr>
            <w:tcW w:w="1484" w:type="dxa"/>
          </w:tcPr>
          <w:p w14:paraId="29A45218" w14:textId="77777777" w:rsidR="00C46BE2" w:rsidRPr="00606A74" w:rsidRDefault="00C46BE2" w:rsidP="006F286E">
            <w:pPr>
              <w:suppressAutoHyphens/>
              <w:jc w:val="center"/>
              <w:rPr>
                <w:lang w:eastAsia="ar-SA"/>
              </w:rPr>
            </w:pPr>
            <w:r w:rsidRPr="00606A74">
              <w:t>1</w:t>
            </w:r>
          </w:p>
        </w:tc>
        <w:tc>
          <w:tcPr>
            <w:tcW w:w="2336" w:type="dxa"/>
          </w:tcPr>
          <w:p w14:paraId="1FEE324B" w14:textId="77777777" w:rsidR="00C46BE2" w:rsidRPr="00606A74" w:rsidRDefault="00C46BE2" w:rsidP="006F286E">
            <w:pPr>
              <w:suppressAutoHyphens/>
              <w:jc w:val="center"/>
              <w:rPr>
                <w:lang w:eastAsia="ar-SA"/>
              </w:rPr>
            </w:pPr>
            <w:r w:rsidRPr="00606A74">
              <w:t>2150-16175</w:t>
            </w:r>
          </w:p>
        </w:tc>
      </w:tr>
      <w:tr w:rsidR="00C46BE2" w14:paraId="67810CCA" w14:textId="77777777" w:rsidTr="00606A74">
        <w:tc>
          <w:tcPr>
            <w:tcW w:w="988" w:type="dxa"/>
          </w:tcPr>
          <w:p w14:paraId="409A0121" w14:textId="77777777" w:rsidR="00C46BE2" w:rsidRPr="00606A74" w:rsidRDefault="00C46BE2" w:rsidP="006F286E">
            <w:pPr>
              <w:pStyle w:val="Sarakstarindkopa"/>
              <w:numPr>
                <w:ilvl w:val="0"/>
                <w:numId w:val="46"/>
              </w:numPr>
              <w:suppressAutoHyphens/>
              <w:jc w:val="center"/>
              <w:rPr>
                <w:lang w:eastAsia="ar-SA"/>
              </w:rPr>
            </w:pPr>
          </w:p>
        </w:tc>
        <w:tc>
          <w:tcPr>
            <w:tcW w:w="4536" w:type="dxa"/>
          </w:tcPr>
          <w:p w14:paraId="6F2A369D" w14:textId="77777777" w:rsidR="00C46BE2" w:rsidRPr="00606A74" w:rsidRDefault="00C46BE2" w:rsidP="00606A74">
            <w:pPr>
              <w:suppressAutoHyphens/>
              <w:rPr>
                <w:lang w:eastAsia="ar-SA"/>
              </w:rPr>
            </w:pPr>
            <w:r w:rsidRPr="00606A74">
              <w:t>Kafejnīcas krēsls</w:t>
            </w:r>
            <w:r w:rsidRPr="00606A74">
              <w:t xml:space="preserve"> (</w:t>
            </w:r>
            <w:r w:rsidRPr="00606A74">
              <w:t>pelēks ECO</w:t>
            </w:r>
            <w:r w:rsidRPr="00606A74">
              <w:t>)</w:t>
            </w:r>
          </w:p>
        </w:tc>
        <w:tc>
          <w:tcPr>
            <w:tcW w:w="1484" w:type="dxa"/>
          </w:tcPr>
          <w:p w14:paraId="417E06E4" w14:textId="77777777" w:rsidR="00C46BE2" w:rsidRPr="00606A74" w:rsidRDefault="00C46BE2" w:rsidP="006F286E">
            <w:pPr>
              <w:suppressAutoHyphens/>
              <w:jc w:val="center"/>
              <w:rPr>
                <w:lang w:eastAsia="ar-SA"/>
              </w:rPr>
            </w:pPr>
            <w:r w:rsidRPr="00606A74">
              <w:t>8</w:t>
            </w:r>
          </w:p>
        </w:tc>
        <w:tc>
          <w:tcPr>
            <w:tcW w:w="2336" w:type="dxa"/>
          </w:tcPr>
          <w:p w14:paraId="1ADB3B5D" w14:textId="77777777" w:rsidR="00C46BE2" w:rsidRPr="00606A74" w:rsidRDefault="00C46BE2" w:rsidP="006F286E">
            <w:pPr>
              <w:suppressAutoHyphens/>
              <w:jc w:val="center"/>
              <w:rPr>
                <w:lang w:eastAsia="ar-SA"/>
              </w:rPr>
            </w:pPr>
            <w:r w:rsidRPr="00606A74">
              <w:t>2150-16494</w:t>
            </w:r>
          </w:p>
        </w:tc>
      </w:tr>
    </w:tbl>
    <w:p w14:paraId="6FE02FA3" w14:textId="11A15599" w:rsidR="00C46BE2" w:rsidRDefault="00C46BE2">
      <w:pPr>
        <w:spacing w:after="160" w:line="259" w:lineRule="auto"/>
        <w:rPr>
          <w:b/>
          <w:bCs/>
          <w:sz w:val="22"/>
          <w:szCs w:val="22"/>
        </w:rPr>
      </w:pPr>
    </w:p>
    <w:p w14:paraId="38F8CCFE" w14:textId="47658520" w:rsidR="00C46BE2" w:rsidRDefault="00C46BE2">
      <w:pPr>
        <w:spacing w:after="160" w:line="259" w:lineRule="auto"/>
        <w:rPr>
          <w:b/>
          <w:bCs/>
          <w:sz w:val="22"/>
          <w:szCs w:val="22"/>
        </w:rPr>
      </w:pPr>
      <w:r>
        <w:rPr>
          <w:b/>
          <w:bCs/>
          <w:sz w:val="22"/>
          <w:szCs w:val="22"/>
        </w:rPr>
        <w:br w:type="page"/>
      </w:r>
    </w:p>
    <w:p w14:paraId="69857510" w14:textId="63E4EAE3" w:rsidR="00C46BE2" w:rsidRPr="00C46BE2" w:rsidRDefault="00C46BE2" w:rsidP="00C46BE2">
      <w:pPr>
        <w:spacing w:after="160" w:line="259" w:lineRule="auto"/>
        <w:jc w:val="right"/>
        <w:rPr>
          <w:i/>
          <w:iCs/>
          <w:sz w:val="22"/>
          <w:szCs w:val="22"/>
        </w:rPr>
      </w:pPr>
      <w:r w:rsidRPr="00C46BE2">
        <w:rPr>
          <w:i/>
          <w:iCs/>
          <w:sz w:val="22"/>
          <w:szCs w:val="22"/>
        </w:rPr>
        <w:lastRenderedPageBreak/>
        <w:t>3. pielikums</w:t>
      </w:r>
    </w:p>
    <w:p w14:paraId="475742CC" w14:textId="6FA2B9F5" w:rsidR="00C46BE2" w:rsidRPr="00C46BE2" w:rsidRDefault="00C46BE2" w:rsidP="00C46BE2">
      <w:pPr>
        <w:spacing w:after="160" w:line="259" w:lineRule="auto"/>
        <w:jc w:val="center"/>
        <w:rPr>
          <w:b/>
          <w:bCs/>
          <w:sz w:val="22"/>
          <w:szCs w:val="22"/>
        </w:rPr>
      </w:pPr>
      <w:r w:rsidRPr="00C46BE2">
        <w:rPr>
          <w:b/>
          <w:bCs/>
          <w:sz w:val="22"/>
          <w:szCs w:val="22"/>
        </w:rPr>
        <w:t>ĒDIENU UN DZĒRIENU SORTIMENTS UN IZVIRZĪTO PRASĪBU UZSKAITĪJUMS</w:t>
      </w:r>
    </w:p>
    <w:tbl>
      <w:tblPr>
        <w:tblW w:w="9468" w:type="dxa"/>
        <w:tblInd w:w="-118" w:type="dxa"/>
        <w:tblBorders>
          <w:top w:val="nil"/>
          <w:left w:val="single" w:sz="8" w:space="0" w:color="D3D6DD"/>
          <w:right w:val="single" w:sz="8" w:space="0" w:color="D3D6DD"/>
        </w:tblBorders>
        <w:tblLayout w:type="fixed"/>
        <w:tblLook w:val="0000" w:firstRow="0" w:lastRow="0" w:firstColumn="0" w:lastColumn="0" w:noHBand="0" w:noVBand="0"/>
      </w:tblPr>
      <w:tblGrid>
        <w:gridCol w:w="2645"/>
        <w:gridCol w:w="6823"/>
      </w:tblGrid>
      <w:tr w:rsidR="00C46BE2" w:rsidRPr="002F161B" w14:paraId="0C732286" w14:textId="77777777" w:rsidTr="006F286E">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79AA772E" w14:textId="77777777" w:rsidR="00C46BE2" w:rsidRPr="002F161B" w:rsidRDefault="00C46BE2" w:rsidP="006F286E">
            <w:pPr>
              <w:widowControl w:val="0"/>
              <w:autoSpaceDE w:val="0"/>
              <w:autoSpaceDN w:val="0"/>
              <w:adjustRightInd w:val="0"/>
              <w:rPr>
                <w:color w:val="191C1F"/>
              </w:rPr>
            </w:pPr>
            <w:r w:rsidRPr="002F161B">
              <w:rPr>
                <w:color w:val="191C1F"/>
              </w:rPr>
              <w:t>Prasības</w:t>
            </w:r>
          </w:p>
        </w:tc>
        <w:tc>
          <w:tcPr>
            <w:tcW w:w="6823" w:type="dxa"/>
            <w:tcBorders>
              <w:top w:val="single" w:sz="8" w:space="0" w:color="D3D6DD"/>
              <w:left w:val="single" w:sz="8" w:space="0" w:color="D3D6DD"/>
              <w:bottom w:val="single" w:sz="8" w:space="0" w:color="D3D6DD"/>
            </w:tcBorders>
            <w:shd w:val="clear" w:color="auto" w:fill="F5F5F5"/>
            <w:tcMar>
              <w:top w:w="400" w:type="nil"/>
              <w:left w:w="200" w:type="nil"/>
              <w:bottom w:w="200" w:type="nil"/>
              <w:right w:w="400" w:type="nil"/>
            </w:tcMar>
            <w:vAlign w:val="center"/>
          </w:tcPr>
          <w:p w14:paraId="1BAB0F35" w14:textId="77777777" w:rsidR="00C46BE2" w:rsidRPr="002F161B" w:rsidRDefault="00C46BE2" w:rsidP="006F286E">
            <w:pPr>
              <w:widowControl w:val="0"/>
              <w:autoSpaceDE w:val="0"/>
              <w:autoSpaceDN w:val="0"/>
              <w:adjustRightInd w:val="0"/>
              <w:ind w:right="72"/>
              <w:rPr>
                <w:color w:val="191C1F"/>
              </w:rPr>
            </w:pPr>
          </w:p>
        </w:tc>
      </w:tr>
      <w:tr w:rsidR="00C46BE2" w:rsidRPr="002F161B" w14:paraId="30301081" w14:textId="77777777" w:rsidTr="006F286E">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38001FFC" w14:textId="0AFDCB4A" w:rsidR="00C46BE2" w:rsidRPr="002F161B" w:rsidRDefault="00C46BE2" w:rsidP="006F286E">
            <w:pPr>
              <w:widowControl w:val="0"/>
              <w:autoSpaceDE w:val="0"/>
              <w:autoSpaceDN w:val="0"/>
              <w:adjustRightInd w:val="0"/>
              <w:rPr>
                <w:color w:val="191C1F"/>
                <w:u w:color="106E8A"/>
              </w:rPr>
            </w:pPr>
            <w:r w:rsidRPr="002F161B">
              <w:rPr>
                <w:color w:val="191C1F"/>
                <w:u w:color="106E8A"/>
              </w:rPr>
              <w:t>Darba laik</w:t>
            </w:r>
            <w:r w:rsidR="00EB09C5">
              <w:rPr>
                <w:color w:val="191C1F"/>
                <w:u w:color="106E8A"/>
              </w:rPr>
              <w:t>s</w:t>
            </w:r>
          </w:p>
        </w:tc>
        <w:tc>
          <w:tcPr>
            <w:tcW w:w="6823" w:type="dxa"/>
            <w:tcBorders>
              <w:top w:val="single" w:sz="8" w:space="0" w:color="D3D6DD"/>
              <w:left w:val="single" w:sz="8" w:space="0" w:color="D3D6DD"/>
              <w:bottom w:val="single" w:sz="8" w:space="0" w:color="D3D6DD"/>
            </w:tcBorders>
            <w:tcMar>
              <w:top w:w="400" w:type="nil"/>
              <w:left w:w="200" w:type="nil"/>
              <w:bottom w:w="200" w:type="nil"/>
              <w:right w:w="400" w:type="nil"/>
            </w:tcMar>
            <w:vAlign w:val="center"/>
          </w:tcPr>
          <w:p w14:paraId="77D7CDF3" w14:textId="6153BD56" w:rsidR="00C46BE2" w:rsidRDefault="00EB09C5" w:rsidP="006F286E">
            <w:pPr>
              <w:widowControl w:val="0"/>
              <w:autoSpaceDE w:val="0"/>
              <w:autoSpaceDN w:val="0"/>
              <w:adjustRightInd w:val="0"/>
              <w:rPr>
                <w:color w:val="191C1F"/>
                <w:u w:color="106E8A"/>
              </w:rPr>
            </w:pPr>
            <w:r w:rsidRPr="00EB09C5">
              <w:rPr>
                <w:color w:val="191C1F"/>
                <w:u w:color="106E8A"/>
              </w:rPr>
              <w:t xml:space="preserve">Ēdināšana tiek nodrošināta katru </w:t>
            </w:r>
            <w:r>
              <w:rPr>
                <w:color w:val="191C1F"/>
                <w:u w:color="106E8A"/>
              </w:rPr>
              <w:t>darba</w:t>
            </w:r>
            <w:r w:rsidRPr="00EB09C5">
              <w:rPr>
                <w:color w:val="191C1F"/>
                <w:u w:color="106E8A"/>
              </w:rPr>
              <w:t>dienu</w:t>
            </w:r>
            <w:r>
              <w:rPr>
                <w:color w:val="191C1F"/>
                <w:u w:color="106E8A"/>
              </w:rPr>
              <w:t xml:space="preserve"> </w:t>
            </w:r>
            <w:r w:rsidR="00C46BE2" w:rsidRPr="002F161B">
              <w:rPr>
                <w:color w:val="191C1F"/>
                <w:u w:color="106E8A"/>
              </w:rPr>
              <w:t xml:space="preserve">laika posmā </w:t>
            </w:r>
            <w:r>
              <w:rPr>
                <w:color w:val="191C1F"/>
                <w:u w:color="106E8A"/>
              </w:rPr>
              <w:t xml:space="preserve">vismaz </w:t>
            </w:r>
            <w:r w:rsidR="00C46BE2" w:rsidRPr="002F161B">
              <w:rPr>
                <w:color w:val="191C1F"/>
                <w:u w:color="106E8A"/>
              </w:rPr>
              <w:t>no</w:t>
            </w:r>
            <w:r>
              <w:rPr>
                <w:color w:val="191C1F"/>
                <w:u w:color="106E8A"/>
              </w:rPr>
              <w:t xml:space="preserve"> plkst. </w:t>
            </w:r>
            <w:r w:rsidR="00C46BE2">
              <w:rPr>
                <w:color w:val="191C1F"/>
                <w:u w:color="106E8A"/>
              </w:rPr>
              <w:t>7</w:t>
            </w:r>
            <w:r w:rsidR="00C46BE2" w:rsidRPr="002F161B">
              <w:rPr>
                <w:color w:val="191C1F"/>
                <w:u w:color="106E8A"/>
              </w:rPr>
              <w:t xml:space="preserve">:00 līdz </w:t>
            </w:r>
            <w:r>
              <w:rPr>
                <w:color w:val="191C1F"/>
                <w:u w:color="106E8A"/>
              </w:rPr>
              <w:t xml:space="preserve">plkst. </w:t>
            </w:r>
            <w:r w:rsidR="00C46BE2" w:rsidRPr="002F161B">
              <w:rPr>
                <w:color w:val="191C1F"/>
                <w:u w:color="106E8A"/>
              </w:rPr>
              <w:t>15:00.</w:t>
            </w:r>
          </w:p>
          <w:p w14:paraId="0855278F" w14:textId="77777777" w:rsidR="00EB09C5" w:rsidRPr="002F161B" w:rsidRDefault="00EB09C5" w:rsidP="006F286E">
            <w:pPr>
              <w:widowControl w:val="0"/>
              <w:autoSpaceDE w:val="0"/>
              <w:autoSpaceDN w:val="0"/>
              <w:adjustRightInd w:val="0"/>
              <w:rPr>
                <w:color w:val="191C1F"/>
                <w:u w:color="106E8A"/>
              </w:rPr>
            </w:pPr>
          </w:p>
          <w:p w14:paraId="2D04E774"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 xml:space="preserve">Ēdināšanas pakalpojumu sniegšana uz vietas un līdzņemšanai. </w:t>
            </w:r>
          </w:p>
        </w:tc>
      </w:tr>
      <w:tr w:rsidR="00C46BE2" w:rsidRPr="002F161B" w14:paraId="49E9FAF3" w14:textId="77777777" w:rsidTr="006F286E">
        <w:tc>
          <w:tcPr>
            <w:tcW w:w="2645" w:type="dxa"/>
            <w:tcBorders>
              <w:top w:val="single" w:sz="8" w:space="0" w:color="D3D6DD"/>
              <w:bottom w:val="single" w:sz="8" w:space="0" w:color="D3D6DD"/>
            </w:tcBorders>
            <w:shd w:val="clear" w:color="auto" w:fill="F5F5F5"/>
            <w:tcMar>
              <w:top w:w="400" w:type="nil"/>
              <w:left w:w="200" w:type="nil"/>
              <w:bottom w:w="200" w:type="nil"/>
              <w:right w:w="400" w:type="nil"/>
            </w:tcMar>
            <w:vAlign w:val="center"/>
          </w:tcPr>
          <w:p w14:paraId="3EF5E3A7"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 xml:space="preserve">Kritēriji, kas jānodrošina </w:t>
            </w:r>
          </w:p>
        </w:tc>
        <w:tc>
          <w:tcPr>
            <w:tcW w:w="6823" w:type="dxa"/>
            <w:tcBorders>
              <w:top w:val="single" w:sz="8" w:space="0" w:color="D3D6DD"/>
              <w:left w:val="single" w:sz="8" w:space="0" w:color="D3D6DD"/>
              <w:bottom w:val="single" w:sz="8" w:space="0" w:color="D3D6DD"/>
            </w:tcBorders>
            <w:tcMar>
              <w:top w:w="400" w:type="nil"/>
              <w:left w:w="200" w:type="nil"/>
              <w:bottom w:w="200" w:type="nil"/>
              <w:right w:w="400" w:type="nil"/>
            </w:tcMar>
            <w:vAlign w:val="center"/>
          </w:tcPr>
          <w:p w14:paraId="7A2B5FBF" w14:textId="77777777" w:rsidR="00C46BE2" w:rsidRDefault="00C46BE2" w:rsidP="006F286E">
            <w:pPr>
              <w:widowControl w:val="0"/>
              <w:autoSpaceDE w:val="0"/>
              <w:autoSpaceDN w:val="0"/>
              <w:adjustRightInd w:val="0"/>
              <w:rPr>
                <w:color w:val="191C1F"/>
                <w:u w:color="106E8A"/>
              </w:rPr>
            </w:pPr>
          </w:p>
          <w:p w14:paraId="6D0519AC" w14:textId="77777777" w:rsidR="00C46BE2" w:rsidRPr="002F161B" w:rsidRDefault="00C46BE2" w:rsidP="006F286E">
            <w:pPr>
              <w:widowControl w:val="0"/>
              <w:autoSpaceDE w:val="0"/>
              <w:autoSpaceDN w:val="0"/>
              <w:adjustRightInd w:val="0"/>
              <w:rPr>
                <w:color w:val="191C1F"/>
                <w:u w:color="106E8A"/>
              </w:rPr>
            </w:pPr>
            <w:r>
              <w:rPr>
                <w:color w:val="191C1F"/>
                <w:u w:color="106E8A"/>
              </w:rPr>
              <w:t>J</w:t>
            </w:r>
            <w:r w:rsidRPr="002F161B">
              <w:rPr>
                <w:color w:val="191C1F"/>
                <w:u w:color="106E8A"/>
              </w:rPr>
              <w:t>ānodrošina - veselīga sabalansētā maltīte:</w:t>
            </w:r>
          </w:p>
          <w:p w14:paraId="77B6BBEA" w14:textId="77777777" w:rsidR="00C46BE2" w:rsidRPr="002F161B" w:rsidRDefault="00C46BE2" w:rsidP="006F286E">
            <w:pPr>
              <w:widowControl w:val="0"/>
              <w:autoSpaceDE w:val="0"/>
              <w:autoSpaceDN w:val="0"/>
              <w:adjustRightInd w:val="0"/>
              <w:rPr>
                <w:color w:val="191C1F"/>
                <w:u w:color="106E8A"/>
              </w:rPr>
            </w:pPr>
          </w:p>
          <w:p w14:paraId="3853F785"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Ogļhidrāti:</w:t>
            </w:r>
          </w:p>
          <w:p w14:paraId="084B785F" w14:textId="77777777" w:rsidR="00C46BE2" w:rsidRPr="002F161B" w:rsidRDefault="00C46BE2" w:rsidP="00C46BE2">
            <w:pPr>
              <w:pStyle w:val="Sarakstarindkopa"/>
              <w:widowControl w:val="0"/>
              <w:numPr>
                <w:ilvl w:val="0"/>
                <w:numId w:val="53"/>
              </w:numPr>
              <w:autoSpaceDE w:val="0"/>
              <w:autoSpaceDN w:val="0"/>
              <w:adjustRightInd w:val="0"/>
              <w:rPr>
                <w:color w:val="191C1F"/>
                <w:u w:color="106E8A"/>
              </w:rPr>
            </w:pPr>
            <w:r w:rsidRPr="002F161B">
              <w:rPr>
                <w:color w:val="191C1F"/>
                <w:u w:color="106E8A"/>
              </w:rPr>
              <w:t xml:space="preserve">Pamatā izmantoti </w:t>
            </w:r>
            <w:proofErr w:type="spellStart"/>
            <w:r w:rsidRPr="002F161B">
              <w:rPr>
                <w:color w:val="191C1F"/>
                <w:u w:color="106E8A"/>
              </w:rPr>
              <w:t>pilngraudu</w:t>
            </w:r>
            <w:proofErr w:type="spellEnd"/>
            <w:r w:rsidRPr="002F161B">
              <w:rPr>
                <w:color w:val="191C1F"/>
                <w:u w:color="106E8A"/>
              </w:rPr>
              <w:t xml:space="preserve"> produkti, graudaugi, maize. </w:t>
            </w:r>
          </w:p>
          <w:p w14:paraId="525579D3"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Olbaltumvielas:</w:t>
            </w:r>
          </w:p>
          <w:p w14:paraId="342F7F07" w14:textId="77777777" w:rsidR="00C46BE2" w:rsidRPr="002F161B" w:rsidRDefault="00C46BE2" w:rsidP="00C46BE2">
            <w:pPr>
              <w:pStyle w:val="Sarakstarindkopa"/>
              <w:widowControl w:val="0"/>
              <w:numPr>
                <w:ilvl w:val="0"/>
                <w:numId w:val="53"/>
              </w:numPr>
              <w:autoSpaceDE w:val="0"/>
              <w:autoSpaceDN w:val="0"/>
              <w:adjustRightInd w:val="0"/>
              <w:rPr>
                <w:color w:val="191C1F"/>
                <w:u w:color="106E8A"/>
              </w:rPr>
            </w:pPr>
            <w:r w:rsidRPr="002F161B">
              <w:rPr>
                <w:color w:val="191C1F"/>
                <w:u w:color="106E8A"/>
              </w:rPr>
              <w:t>Gaļa, zivis, pākšaugi, piena produkti</w:t>
            </w:r>
            <w:r>
              <w:rPr>
                <w:color w:val="191C1F"/>
                <w:u w:color="106E8A"/>
              </w:rPr>
              <w:t>.</w:t>
            </w:r>
          </w:p>
          <w:p w14:paraId="1D28EE2F"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Šķiedrvielas</w:t>
            </w:r>
          </w:p>
          <w:p w14:paraId="46465538" w14:textId="77777777" w:rsidR="00C46BE2" w:rsidRPr="002F161B" w:rsidRDefault="00C46BE2" w:rsidP="00C46BE2">
            <w:pPr>
              <w:pStyle w:val="Sarakstarindkopa"/>
              <w:widowControl w:val="0"/>
              <w:numPr>
                <w:ilvl w:val="0"/>
                <w:numId w:val="53"/>
              </w:numPr>
              <w:autoSpaceDE w:val="0"/>
              <w:autoSpaceDN w:val="0"/>
              <w:adjustRightInd w:val="0"/>
              <w:rPr>
                <w:color w:val="191C1F"/>
                <w:u w:color="106E8A"/>
              </w:rPr>
            </w:pPr>
            <w:r>
              <w:rPr>
                <w:color w:val="191C1F"/>
                <w:u w:color="106E8A"/>
              </w:rPr>
              <w:t>Dažādu veidu s</w:t>
            </w:r>
            <w:r w:rsidRPr="002F161B">
              <w:rPr>
                <w:color w:val="191C1F"/>
                <w:u w:color="106E8A"/>
              </w:rPr>
              <w:t>alāti</w:t>
            </w:r>
            <w:r>
              <w:rPr>
                <w:color w:val="191C1F"/>
                <w:u w:color="106E8A"/>
              </w:rPr>
              <w:t xml:space="preserve">. Dārzeņiem jābūt gan svaigā veidā, gan sautētā. </w:t>
            </w:r>
          </w:p>
          <w:p w14:paraId="13401E83" w14:textId="77777777" w:rsidR="00C46BE2" w:rsidRDefault="00C46BE2" w:rsidP="006F286E">
            <w:pPr>
              <w:widowControl w:val="0"/>
              <w:autoSpaceDE w:val="0"/>
              <w:autoSpaceDN w:val="0"/>
              <w:adjustRightInd w:val="0"/>
              <w:rPr>
                <w:color w:val="191C1F"/>
                <w:u w:color="106E8A"/>
              </w:rPr>
            </w:pPr>
            <w:r w:rsidRPr="002F161B">
              <w:rPr>
                <w:color w:val="191C1F"/>
                <w:u w:color="106E8A"/>
              </w:rPr>
              <w:t>Tauki</w:t>
            </w:r>
            <w:r>
              <w:rPr>
                <w:color w:val="191C1F"/>
                <w:u w:color="106E8A"/>
              </w:rPr>
              <w:t xml:space="preserve"> (eļļas) vēlams:</w:t>
            </w:r>
          </w:p>
          <w:p w14:paraId="1DDF40EA" w14:textId="0AADB0A6" w:rsidR="00C46BE2" w:rsidRDefault="00C46BE2" w:rsidP="00C46BE2">
            <w:pPr>
              <w:pStyle w:val="Sarakstarindkopa"/>
              <w:widowControl w:val="0"/>
              <w:numPr>
                <w:ilvl w:val="0"/>
                <w:numId w:val="53"/>
              </w:numPr>
              <w:autoSpaceDE w:val="0"/>
              <w:autoSpaceDN w:val="0"/>
              <w:adjustRightInd w:val="0"/>
              <w:rPr>
                <w:color w:val="191C1F"/>
                <w:u w:color="106E8A"/>
              </w:rPr>
            </w:pPr>
            <w:r>
              <w:rPr>
                <w:color w:val="191C1F"/>
                <w:u w:color="106E8A"/>
              </w:rPr>
              <w:t xml:space="preserve">Cepšanai </w:t>
            </w:r>
            <w:r w:rsidR="00EB09C5">
              <w:rPr>
                <w:color w:val="191C1F"/>
                <w:u w:color="106E8A"/>
              </w:rPr>
              <w:t xml:space="preserve">- </w:t>
            </w:r>
            <w:r>
              <w:rPr>
                <w:color w:val="191C1F"/>
                <w:u w:color="106E8A"/>
              </w:rPr>
              <w:t>rapšu eļļa;</w:t>
            </w:r>
          </w:p>
          <w:p w14:paraId="18CA02C3" w14:textId="445E97B6" w:rsidR="00C46BE2" w:rsidRDefault="00C46BE2" w:rsidP="00C46BE2">
            <w:pPr>
              <w:pStyle w:val="Sarakstarindkopa"/>
              <w:widowControl w:val="0"/>
              <w:numPr>
                <w:ilvl w:val="0"/>
                <w:numId w:val="53"/>
              </w:numPr>
              <w:autoSpaceDE w:val="0"/>
              <w:autoSpaceDN w:val="0"/>
              <w:adjustRightInd w:val="0"/>
              <w:rPr>
                <w:color w:val="191C1F"/>
                <w:u w:color="106E8A"/>
              </w:rPr>
            </w:pPr>
            <w:r>
              <w:rPr>
                <w:color w:val="191C1F"/>
                <w:u w:color="106E8A"/>
              </w:rPr>
              <w:t>Salātiem</w:t>
            </w:r>
            <w:r w:rsidR="00EB09C5">
              <w:rPr>
                <w:color w:val="191C1F"/>
                <w:u w:color="106E8A"/>
              </w:rPr>
              <w:t xml:space="preserve"> </w:t>
            </w:r>
            <w:r>
              <w:rPr>
                <w:color w:val="191C1F"/>
                <w:u w:color="106E8A"/>
              </w:rPr>
              <w:t>- olīveļļa.</w:t>
            </w:r>
          </w:p>
          <w:p w14:paraId="18D8BDB2" w14:textId="77777777" w:rsidR="00C46BE2" w:rsidRDefault="00C46BE2" w:rsidP="006F286E">
            <w:pPr>
              <w:widowControl w:val="0"/>
              <w:autoSpaceDE w:val="0"/>
              <w:autoSpaceDN w:val="0"/>
              <w:adjustRightInd w:val="0"/>
              <w:rPr>
                <w:color w:val="191C1F"/>
                <w:u w:color="106E8A"/>
              </w:rPr>
            </w:pPr>
          </w:p>
          <w:p w14:paraId="4DF21ABF" w14:textId="77777777" w:rsidR="00C46BE2" w:rsidRDefault="00C46BE2" w:rsidP="006F286E">
            <w:pPr>
              <w:widowControl w:val="0"/>
              <w:autoSpaceDE w:val="0"/>
              <w:autoSpaceDN w:val="0"/>
              <w:adjustRightInd w:val="0"/>
              <w:rPr>
                <w:color w:val="191C1F"/>
                <w:u w:color="106E8A"/>
              </w:rPr>
            </w:pPr>
            <w:r>
              <w:rPr>
                <w:color w:val="191C1F"/>
                <w:u w:color="106E8A"/>
              </w:rPr>
              <w:t>Gatavošanas veids :</w:t>
            </w:r>
          </w:p>
          <w:p w14:paraId="5BF8FD5B" w14:textId="7BEEFEED" w:rsidR="00C46BE2" w:rsidRDefault="00C46BE2" w:rsidP="006F286E">
            <w:pPr>
              <w:widowControl w:val="0"/>
              <w:autoSpaceDE w:val="0"/>
              <w:autoSpaceDN w:val="0"/>
              <w:adjustRightInd w:val="0"/>
              <w:rPr>
                <w:color w:val="191C1F"/>
                <w:u w:color="106E8A"/>
              </w:rPr>
            </w:pPr>
            <w:r>
              <w:rPr>
                <w:color w:val="191C1F"/>
                <w:u w:color="106E8A"/>
              </w:rPr>
              <w:t xml:space="preserve">Vēlams- sautēts/ vārīts, </w:t>
            </w:r>
            <w:proofErr w:type="spellStart"/>
            <w:r>
              <w:rPr>
                <w:color w:val="191C1F"/>
                <w:u w:color="106E8A"/>
              </w:rPr>
              <w:t>grilēts</w:t>
            </w:r>
            <w:proofErr w:type="spellEnd"/>
            <w:r>
              <w:rPr>
                <w:color w:val="191C1F"/>
                <w:u w:color="106E8A"/>
              </w:rPr>
              <w:t>, cepts cepeškrāsnī;</w:t>
            </w:r>
          </w:p>
          <w:p w14:paraId="7A1C8271" w14:textId="77777777" w:rsidR="00C46BE2" w:rsidRPr="002F161B" w:rsidRDefault="00C46BE2" w:rsidP="006F286E">
            <w:pPr>
              <w:widowControl w:val="0"/>
              <w:autoSpaceDE w:val="0"/>
              <w:autoSpaceDN w:val="0"/>
              <w:adjustRightInd w:val="0"/>
              <w:rPr>
                <w:color w:val="191C1F"/>
                <w:u w:color="106E8A"/>
              </w:rPr>
            </w:pPr>
            <w:r>
              <w:rPr>
                <w:color w:val="191C1F"/>
                <w:u w:color="106E8A"/>
              </w:rPr>
              <w:t xml:space="preserve">Izvairīties no- </w:t>
            </w:r>
            <w:proofErr w:type="spellStart"/>
            <w:r>
              <w:rPr>
                <w:color w:val="191C1F"/>
                <w:u w:color="106E8A"/>
              </w:rPr>
              <w:t>fritēšanas</w:t>
            </w:r>
            <w:proofErr w:type="spellEnd"/>
            <w:r>
              <w:rPr>
                <w:color w:val="191C1F"/>
                <w:u w:color="106E8A"/>
              </w:rPr>
              <w:t xml:space="preserve">, cepšanas eļļā uz pannas. </w:t>
            </w:r>
          </w:p>
          <w:p w14:paraId="32C528F4" w14:textId="77777777" w:rsidR="00C46BE2" w:rsidRPr="002F161B" w:rsidRDefault="00C46BE2" w:rsidP="006F286E">
            <w:pPr>
              <w:widowControl w:val="0"/>
              <w:autoSpaceDE w:val="0"/>
              <w:autoSpaceDN w:val="0"/>
              <w:adjustRightInd w:val="0"/>
              <w:rPr>
                <w:color w:val="191C1F"/>
                <w:u w:color="106E8A"/>
              </w:rPr>
            </w:pPr>
          </w:p>
          <w:p w14:paraId="50C0F4E0" w14:textId="77777777" w:rsidR="00C46BE2" w:rsidRDefault="00C46BE2" w:rsidP="006F286E">
            <w:pPr>
              <w:widowControl w:val="0"/>
              <w:autoSpaceDE w:val="0"/>
              <w:autoSpaceDN w:val="0"/>
              <w:adjustRightInd w:val="0"/>
              <w:rPr>
                <w:color w:val="191C1F"/>
                <w:u w:color="106E8A"/>
              </w:rPr>
            </w:pPr>
            <w:r>
              <w:rPr>
                <w:color w:val="191C1F"/>
                <w:u w:color="106E8A"/>
              </w:rPr>
              <w:t>Maltītēm jābūt svaigi gatavotām.</w:t>
            </w:r>
          </w:p>
          <w:p w14:paraId="3E94B457" w14:textId="77777777" w:rsidR="00E96DD5" w:rsidRDefault="00E96DD5" w:rsidP="006F286E">
            <w:pPr>
              <w:widowControl w:val="0"/>
              <w:autoSpaceDE w:val="0"/>
              <w:autoSpaceDN w:val="0"/>
              <w:adjustRightInd w:val="0"/>
              <w:rPr>
                <w:color w:val="191C1F"/>
                <w:u w:color="106E8A"/>
              </w:rPr>
            </w:pPr>
          </w:p>
          <w:p w14:paraId="011C4644" w14:textId="0323832E" w:rsidR="00E96DD5" w:rsidRDefault="00E96DD5" w:rsidP="006F286E">
            <w:pPr>
              <w:widowControl w:val="0"/>
              <w:autoSpaceDE w:val="0"/>
              <w:autoSpaceDN w:val="0"/>
              <w:adjustRightInd w:val="0"/>
              <w:rPr>
                <w:color w:val="191C1F"/>
                <w:u w:color="106E8A"/>
              </w:rPr>
            </w:pPr>
            <w:r w:rsidRPr="00E96DD5">
              <w:rPr>
                <w:color w:val="191C1F"/>
                <w:u w:color="106E8A"/>
              </w:rPr>
              <w:t>2 nedēļu ietvaros pusdienu piedāvājumi nedrīkst atkārtoties</w:t>
            </w:r>
            <w:r>
              <w:rPr>
                <w:color w:val="191C1F"/>
                <w:u w:color="106E8A"/>
              </w:rPr>
              <w:t>.</w:t>
            </w:r>
          </w:p>
          <w:p w14:paraId="42E2B290" w14:textId="77777777" w:rsidR="00E96DD5" w:rsidRDefault="00E96DD5" w:rsidP="006F286E">
            <w:pPr>
              <w:widowControl w:val="0"/>
              <w:autoSpaceDE w:val="0"/>
              <w:autoSpaceDN w:val="0"/>
              <w:adjustRightInd w:val="0"/>
              <w:rPr>
                <w:color w:val="191C1F"/>
                <w:u w:color="106E8A"/>
              </w:rPr>
            </w:pPr>
          </w:p>
          <w:p w14:paraId="4394D737" w14:textId="56A4A9B9" w:rsidR="00E96DD5" w:rsidRDefault="00E96DD5" w:rsidP="006F286E">
            <w:pPr>
              <w:widowControl w:val="0"/>
              <w:autoSpaceDE w:val="0"/>
              <w:autoSpaceDN w:val="0"/>
              <w:adjustRightInd w:val="0"/>
              <w:rPr>
                <w:color w:val="191C1F"/>
                <w:u w:color="106E8A"/>
              </w:rPr>
            </w:pPr>
            <w:r w:rsidRPr="00E96DD5">
              <w:rPr>
                <w:color w:val="191C1F"/>
                <w:u w:color="106E8A"/>
              </w:rPr>
              <w:t>Katru mēnesi jāizstrādā un jāiesniedz 2 nedēļu pusdienu piedāvājuma ēdienkarti</w:t>
            </w:r>
            <w:r>
              <w:rPr>
                <w:color w:val="191C1F"/>
                <w:u w:color="106E8A"/>
              </w:rPr>
              <w:t>.</w:t>
            </w:r>
          </w:p>
          <w:p w14:paraId="157F2638" w14:textId="77777777" w:rsidR="00C46BE2" w:rsidRPr="002F161B" w:rsidRDefault="00C46BE2" w:rsidP="006F286E">
            <w:pPr>
              <w:widowControl w:val="0"/>
              <w:autoSpaceDE w:val="0"/>
              <w:autoSpaceDN w:val="0"/>
              <w:adjustRightInd w:val="0"/>
              <w:rPr>
                <w:color w:val="191C1F"/>
                <w:u w:color="106E8A"/>
              </w:rPr>
            </w:pPr>
          </w:p>
        </w:tc>
      </w:tr>
      <w:tr w:rsidR="00C46BE2" w:rsidRPr="002F161B" w14:paraId="14B4589B" w14:textId="77777777" w:rsidTr="006F286E">
        <w:tc>
          <w:tcPr>
            <w:tcW w:w="2645" w:type="dxa"/>
            <w:tcBorders>
              <w:top w:val="single" w:sz="8" w:space="0" w:color="D3D6DD"/>
              <w:left w:val="single" w:sz="8" w:space="0" w:color="D3D6DD"/>
              <w:bottom w:val="single" w:sz="8" w:space="0" w:color="D3D6DD"/>
            </w:tcBorders>
            <w:shd w:val="clear" w:color="auto" w:fill="F5F5F5"/>
            <w:tcMar>
              <w:top w:w="400" w:type="nil"/>
              <w:left w:w="200" w:type="nil"/>
              <w:bottom w:w="200" w:type="nil"/>
              <w:right w:w="400" w:type="nil"/>
            </w:tcMar>
            <w:vAlign w:val="center"/>
          </w:tcPr>
          <w:p w14:paraId="304D167E" w14:textId="77777777" w:rsidR="00C46BE2" w:rsidRPr="002F161B" w:rsidRDefault="00C46BE2" w:rsidP="006F286E">
            <w:pPr>
              <w:widowControl w:val="0"/>
              <w:autoSpaceDE w:val="0"/>
              <w:autoSpaceDN w:val="0"/>
              <w:adjustRightInd w:val="0"/>
              <w:rPr>
                <w:color w:val="191C1F"/>
                <w:u w:color="106E8A"/>
              </w:rPr>
            </w:pPr>
            <w:r w:rsidRPr="002F161B">
              <w:rPr>
                <w:color w:val="191C1F"/>
                <w:u w:color="106E8A"/>
              </w:rPr>
              <w:t>Ēdienkartes paraugs:</w:t>
            </w:r>
          </w:p>
        </w:tc>
        <w:tc>
          <w:tcPr>
            <w:tcW w:w="6823" w:type="dxa"/>
            <w:tcBorders>
              <w:top w:val="single" w:sz="8" w:space="0" w:color="D3D6DD"/>
              <w:left w:val="single" w:sz="8" w:space="0" w:color="D3D6DD"/>
              <w:bottom w:val="single" w:sz="8" w:space="0" w:color="D3D6DD"/>
              <w:right w:val="single" w:sz="8" w:space="0" w:color="D3D6DD"/>
            </w:tcBorders>
            <w:tcMar>
              <w:top w:w="400" w:type="nil"/>
              <w:left w:w="200" w:type="nil"/>
              <w:bottom w:w="200" w:type="nil"/>
              <w:right w:w="400" w:type="nil"/>
            </w:tcMar>
            <w:vAlign w:val="center"/>
          </w:tcPr>
          <w:p w14:paraId="1864ADED" w14:textId="77777777" w:rsidR="00C46BE2" w:rsidRPr="002F161B" w:rsidRDefault="00C46BE2" w:rsidP="006F286E">
            <w:pPr>
              <w:widowControl w:val="0"/>
              <w:autoSpaceDE w:val="0"/>
              <w:autoSpaceDN w:val="0"/>
              <w:adjustRightInd w:val="0"/>
              <w:jc w:val="center"/>
              <w:rPr>
                <w:color w:val="191C1F"/>
                <w:u w:color="106E8A"/>
              </w:rPr>
            </w:pPr>
            <w:r w:rsidRPr="002F161B">
              <w:rPr>
                <w:color w:val="191C1F"/>
                <w:u w:color="106E8A"/>
              </w:rPr>
              <w:t>Ēdienkartes paraugs:</w:t>
            </w:r>
          </w:p>
          <w:p w14:paraId="697121E1" w14:textId="77777777" w:rsidR="00C46BE2" w:rsidRPr="002F161B" w:rsidRDefault="00C46BE2" w:rsidP="006F286E">
            <w:pPr>
              <w:widowControl w:val="0"/>
              <w:autoSpaceDE w:val="0"/>
              <w:autoSpaceDN w:val="0"/>
              <w:adjustRightInd w:val="0"/>
              <w:jc w:val="both"/>
              <w:rPr>
                <w:color w:val="191C1F"/>
                <w:u w:color="106E8A"/>
              </w:rPr>
            </w:pPr>
          </w:p>
          <w:p w14:paraId="342DAB33" w14:textId="77777777" w:rsidR="00C46BE2" w:rsidRPr="002F161B" w:rsidRDefault="00C46BE2" w:rsidP="006F286E">
            <w:pPr>
              <w:widowControl w:val="0"/>
              <w:autoSpaceDE w:val="0"/>
              <w:autoSpaceDN w:val="0"/>
              <w:adjustRightInd w:val="0"/>
              <w:jc w:val="center"/>
              <w:rPr>
                <w:color w:val="191C1F"/>
                <w:u w:color="106E8A"/>
              </w:rPr>
            </w:pPr>
            <w:r w:rsidRPr="002F161B">
              <w:rPr>
                <w:color w:val="191C1F"/>
                <w:u w:color="106E8A"/>
              </w:rPr>
              <w:t>BROKASTIS (0</w:t>
            </w:r>
            <w:r>
              <w:rPr>
                <w:color w:val="191C1F"/>
                <w:u w:color="106E8A"/>
              </w:rPr>
              <w:t>7</w:t>
            </w:r>
            <w:r w:rsidRPr="002F161B">
              <w:rPr>
                <w:color w:val="191C1F"/>
                <w:u w:color="106E8A"/>
              </w:rPr>
              <w:t>:00- 11:</w:t>
            </w:r>
            <w:r>
              <w:rPr>
                <w:color w:val="191C1F"/>
                <w:u w:color="106E8A"/>
              </w:rPr>
              <w:t>0</w:t>
            </w:r>
            <w:r w:rsidRPr="002F161B">
              <w:rPr>
                <w:color w:val="191C1F"/>
                <w:u w:color="106E8A"/>
              </w:rPr>
              <w:t>0):</w:t>
            </w:r>
          </w:p>
          <w:p w14:paraId="415AC54F" w14:textId="060FF74D"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Jābūt vismaz 5 ēdienu izvēlēm:</w:t>
            </w:r>
          </w:p>
          <w:p w14:paraId="525051F2"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proofErr w:type="spellStart"/>
            <w:r w:rsidRPr="002F161B">
              <w:rPr>
                <w:color w:val="191C1F"/>
                <w:u w:color="106E8A"/>
              </w:rPr>
              <w:t>Pilngraudu</w:t>
            </w:r>
            <w:proofErr w:type="spellEnd"/>
            <w:r w:rsidRPr="002F161B">
              <w:rPr>
                <w:color w:val="191C1F"/>
                <w:u w:color="106E8A"/>
              </w:rPr>
              <w:t xml:space="preserve"> putra (</w:t>
            </w:r>
            <w:proofErr w:type="spellStart"/>
            <w:r w:rsidRPr="002F161B">
              <w:rPr>
                <w:color w:val="191C1F"/>
                <w:u w:color="106E8A"/>
              </w:rPr>
              <w:t>pilngraudu</w:t>
            </w:r>
            <w:proofErr w:type="spellEnd"/>
            <w:r w:rsidRPr="002F161B">
              <w:rPr>
                <w:color w:val="191C1F"/>
                <w:u w:color="106E8A"/>
              </w:rPr>
              <w:t xml:space="preserve"> auzu pārslas/ 5</w:t>
            </w:r>
            <w:r>
              <w:rPr>
                <w:color w:val="191C1F"/>
                <w:u w:color="106E8A"/>
              </w:rPr>
              <w:t xml:space="preserve"> </w:t>
            </w:r>
            <w:r w:rsidRPr="002F161B">
              <w:rPr>
                <w:color w:val="191C1F"/>
                <w:u w:color="106E8A"/>
              </w:rPr>
              <w:t>graudu pārslu biezputra u.c.) ar piedevām- džems/sviests</w:t>
            </w:r>
          </w:p>
          <w:p w14:paraId="6E64A07B" w14:textId="77777777" w:rsidR="00C46BE2"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 xml:space="preserve">Olu kultenis / ceptas/ vārītas olas </w:t>
            </w:r>
          </w:p>
          <w:p w14:paraId="256D7A48"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Pr>
                <w:color w:val="191C1F"/>
                <w:u w:color="106E8A"/>
              </w:rPr>
              <w:t>Salāti</w:t>
            </w:r>
          </w:p>
          <w:p w14:paraId="73F8EFB3"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 xml:space="preserve">Biezpiena plācenīši/ plānās pankūkas/ pildītās pankūkas- piem. spināti ar sieru. </w:t>
            </w:r>
          </w:p>
          <w:p w14:paraId="3010942C"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Svaigi sezonālie augļi/ dārzeņi</w:t>
            </w:r>
          </w:p>
          <w:p w14:paraId="0420A2F7" w14:textId="77777777" w:rsidR="00E96DD5" w:rsidRPr="002F161B" w:rsidRDefault="00E96DD5" w:rsidP="006F286E">
            <w:pPr>
              <w:widowControl w:val="0"/>
              <w:autoSpaceDE w:val="0"/>
              <w:autoSpaceDN w:val="0"/>
              <w:adjustRightInd w:val="0"/>
              <w:jc w:val="both"/>
              <w:rPr>
                <w:color w:val="191C1F"/>
                <w:u w:color="106E8A"/>
              </w:rPr>
            </w:pPr>
          </w:p>
          <w:p w14:paraId="3A61B04A" w14:textId="77777777" w:rsidR="00C46BE2" w:rsidRPr="002F161B" w:rsidRDefault="00C46BE2" w:rsidP="006F286E">
            <w:pPr>
              <w:widowControl w:val="0"/>
              <w:autoSpaceDE w:val="0"/>
              <w:autoSpaceDN w:val="0"/>
              <w:adjustRightInd w:val="0"/>
              <w:jc w:val="center"/>
              <w:rPr>
                <w:color w:val="191C1F"/>
                <w:u w:color="106E8A"/>
              </w:rPr>
            </w:pPr>
            <w:r w:rsidRPr="002F161B">
              <w:rPr>
                <w:color w:val="191C1F"/>
                <w:u w:color="106E8A"/>
              </w:rPr>
              <w:t>PUSDIENAS (11:</w:t>
            </w:r>
            <w:r>
              <w:rPr>
                <w:color w:val="191C1F"/>
                <w:u w:color="106E8A"/>
              </w:rPr>
              <w:t>0</w:t>
            </w:r>
            <w:r w:rsidRPr="002F161B">
              <w:rPr>
                <w:color w:val="191C1F"/>
                <w:u w:color="106E8A"/>
              </w:rPr>
              <w:t>0- 15:00):</w:t>
            </w:r>
          </w:p>
          <w:p w14:paraId="50B4E5AB"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GRAUDAUGI:</w:t>
            </w:r>
          </w:p>
          <w:p w14:paraId="46DBA258" w14:textId="4B8A2ECB" w:rsidR="00C46BE2" w:rsidRPr="002F161B" w:rsidRDefault="00C46BE2" w:rsidP="006F286E">
            <w:pPr>
              <w:pStyle w:val="Sarakstarindkopa"/>
              <w:widowControl w:val="0"/>
              <w:autoSpaceDE w:val="0"/>
              <w:autoSpaceDN w:val="0"/>
              <w:adjustRightInd w:val="0"/>
              <w:jc w:val="both"/>
              <w:rPr>
                <w:color w:val="191C1F"/>
                <w:u w:color="106E8A"/>
              </w:rPr>
            </w:pPr>
            <w:r w:rsidRPr="002F161B">
              <w:rPr>
                <w:color w:val="191C1F"/>
                <w:u w:color="106E8A"/>
              </w:rPr>
              <w:t xml:space="preserve">Jābūt vismaz </w:t>
            </w:r>
            <w:r w:rsidR="00E96DD5">
              <w:rPr>
                <w:color w:val="191C1F"/>
                <w:u w:color="106E8A"/>
              </w:rPr>
              <w:t>divu</w:t>
            </w:r>
            <w:r w:rsidRPr="002F161B">
              <w:rPr>
                <w:color w:val="191C1F"/>
                <w:u w:color="106E8A"/>
              </w:rPr>
              <w:t xml:space="preserve"> veidu:</w:t>
            </w:r>
          </w:p>
          <w:p w14:paraId="72EFDFE9"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Griķi;</w:t>
            </w:r>
          </w:p>
          <w:p w14:paraId="776DD498"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proofErr w:type="spellStart"/>
            <w:r w:rsidRPr="002F161B">
              <w:rPr>
                <w:color w:val="191C1F"/>
                <w:u w:color="106E8A"/>
              </w:rPr>
              <w:t>Kvinoja</w:t>
            </w:r>
            <w:proofErr w:type="spellEnd"/>
            <w:r w:rsidRPr="002F161B">
              <w:rPr>
                <w:color w:val="191C1F"/>
                <w:u w:color="106E8A"/>
              </w:rPr>
              <w:t>;</w:t>
            </w:r>
          </w:p>
          <w:p w14:paraId="4AF8DBEA" w14:textId="41B9224D" w:rsidR="00C46BE2" w:rsidRPr="00E96DD5" w:rsidRDefault="00C46BE2" w:rsidP="00E96DD5">
            <w:pPr>
              <w:pStyle w:val="Sarakstarindkopa"/>
              <w:widowControl w:val="0"/>
              <w:numPr>
                <w:ilvl w:val="0"/>
                <w:numId w:val="47"/>
              </w:numPr>
              <w:autoSpaceDE w:val="0"/>
              <w:autoSpaceDN w:val="0"/>
              <w:adjustRightInd w:val="0"/>
              <w:jc w:val="both"/>
              <w:rPr>
                <w:color w:val="191C1F"/>
                <w:u w:color="106E8A"/>
              </w:rPr>
            </w:pPr>
            <w:proofErr w:type="spellStart"/>
            <w:r w:rsidRPr="002F161B">
              <w:rPr>
                <w:color w:val="191C1F"/>
                <w:u w:color="106E8A"/>
              </w:rPr>
              <w:t>K</w:t>
            </w:r>
            <w:r>
              <w:rPr>
                <w:color w:val="191C1F"/>
                <w:u w:color="106E8A"/>
              </w:rPr>
              <w:t>u</w:t>
            </w:r>
            <w:r w:rsidRPr="002F161B">
              <w:rPr>
                <w:color w:val="191C1F"/>
                <w:u w:color="106E8A"/>
              </w:rPr>
              <w:t>skus</w:t>
            </w:r>
            <w:r>
              <w:rPr>
                <w:color w:val="191C1F"/>
                <w:u w:color="106E8A"/>
              </w:rPr>
              <w:t>s</w:t>
            </w:r>
            <w:proofErr w:type="spellEnd"/>
            <w:r w:rsidRPr="00E96DD5">
              <w:rPr>
                <w:color w:val="191C1F"/>
                <w:u w:color="106E8A"/>
              </w:rPr>
              <w:t>;</w:t>
            </w:r>
          </w:p>
          <w:p w14:paraId="3A20ECDC" w14:textId="2F6223EA" w:rsidR="00E96DD5" w:rsidRPr="00E96DD5" w:rsidRDefault="00C46BE2" w:rsidP="00E96DD5">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 xml:space="preserve">Makaroni </w:t>
            </w:r>
          </w:p>
          <w:p w14:paraId="2D3A6E5F" w14:textId="77777777" w:rsidR="00C46BE2" w:rsidRPr="002F161B" w:rsidRDefault="00C46BE2" w:rsidP="006F286E">
            <w:pPr>
              <w:pStyle w:val="Sarakstarindkopa"/>
              <w:widowControl w:val="0"/>
              <w:autoSpaceDE w:val="0"/>
              <w:autoSpaceDN w:val="0"/>
              <w:adjustRightInd w:val="0"/>
              <w:ind w:left="0"/>
              <w:jc w:val="both"/>
              <w:rPr>
                <w:color w:val="191C1F"/>
                <w:u w:color="106E8A"/>
              </w:rPr>
            </w:pPr>
            <w:r w:rsidRPr="002F161B">
              <w:rPr>
                <w:color w:val="191C1F"/>
                <w:u w:color="106E8A"/>
              </w:rPr>
              <w:lastRenderedPageBreak/>
              <w:t>DĀRZEŅI:</w:t>
            </w:r>
          </w:p>
          <w:p w14:paraId="35A8FB91" w14:textId="77777777" w:rsidR="00C46BE2" w:rsidRPr="002F161B" w:rsidRDefault="00C46BE2" w:rsidP="006F286E">
            <w:pPr>
              <w:widowControl w:val="0"/>
              <w:autoSpaceDE w:val="0"/>
              <w:autoSpaceDN w:val="0"/>
              <w:adjustRightInd w:val="0"/>
              <w:ind w:left="360"/>
              <w:jc w:val="both"/>
              <w:rPr>
                <w:color w:val="191C1F"/>
                <w:u w:color="106E8A"/>
              </w:rPr>
            </w:pPr>
            <w:r w:rsidRPr="002F161B">
              <w:rPr>
                <w:color w:val="191C1F"/>
                <w:u w:color="106E8A"/>
              </w:rPr>
              <w:t>Svaigi – salāti (vismaz trīs veidu):</w:t>
            </w:r>
          </w:p>
          <w:p w14:paraId="2EC7C756" w14:textId="77777777" w:rsidR="00C46BE2" w:rsidRPr="002F161B" w:rsidRDefault="00C46BE2" w:rsidP="00C46BE2">
            <w:pPr>
              <w:pStyle w:val="Sarakstarindkopa"/>
              <w:widowControl w:val="0"/>
              <w:numPr>
                <w:ilvl w:val="0"/>
                <w:numId w:val="49"/>
              </w:numPr>
              <w:autoSpaceDE w:val="0"/>
              <w:autoSpaceDN w:val="0"/>
              <w:adjustRightInd w:val="0"/>
              <w:jc w:val="both"/>
              <w:rPr>
                <w:color w:val="191C1F"/>
                <w:u w:color="106E8A"/>
              </w:rPr>
            </w:pPr>
            <w:r w:rsidRPr="002F161B">
              <w:rPr>
                <w:color w:val="191C1F"/>
                <w:u w:color="106E8A"/>
              </w:rPr>
              <w:t xml:space="preserve">Burkānu salāti ar linsēklām </w:t>
            </w:r>
          </w:p>
          <w:p w14:paraId="41370A08" w14:textId="77777777" w:rsidR="00C46BE2" w:rsidRPr="002F161B" w:rsidRDefault="00C46BE2" w:rsidP="00C46BE2">
            <w:pPr>
              <w:pStyle w:val="Sarakstarindkopa"/>
              <w:widowControl w:val="0"/>
              <w:numPr>
                <w:ilvl w:val="0"/>
                <w:numId w:val="49"/>
              </w:numPr>
              <w:autoSpaceDE w:val="0"/>
              <w:autoSpaceDN w:val="0"/>
              <w:adjustRightInd w:val="0"/>
              <w:jc w:val="both"/>
              <w:rPr>
                <w:color w:val="191C1F"/>
                <w:u w:color="106E8A"/>
              </w:rPr>
            </w:pPr>
            <w:r w:rsidRPr="002F161B">
              <w:rPr>
                <w:color w:val="191C1F"/>
                <w:u w:color="106E8A"/>
              </w:rPr>
              <w:t xml:space="preserve">Biešu salāti </w:t>
            </w:r>
          </w:p>
          <w:p w14:paraId="77889BEF" w14:textId="77777777" w:rsidR="00C46BE2" w:rsidRPr="002F161B" w:rsidRDefault="00C46BE2" w:rsidP="00C46BE2">
            <w:pPr>
              <w:pStyle w:val="Sarakstarindkopa"/>
              <w:widowControl w:val="0"/>
              <w:numPr>
                <w:ilvl w:val="0"/>
                <w:numId w:val="49"/>
              </w:numPr>
              <w:autoSpaceDE w:val="0"/>
              <w:autoSpaceDN w:val="0"/>
              <w:adjustRightInd w:val="0"/>
              <w:jc w:val="both"/>
              <w:rPr>
                <w:color w:val="191C1F"/>
                <w:u w:color="106E8A"/>
              </w:rPr>
            </w:pPr>
            <w:r w:rsidRPr="002F161B">
              <w:rPr>
                <w:color w:val="191C1F"/>
                <w:u w:color="106E8A"/>
              </w:rPr>
              <w:t xml:space="preserve">Salātu mix </w:t>
            </w:r>
          </w:p>
          <w:p w14:paraId="4ED32785" w14:textId="77777777" w:rsidR="00C46BE2" w:rsidRDefault="00C46BE2" w:rsidP="006F286E">
            <w:pPr>
              <w:pStyle w:val="Sarakstarindkopa"/>
              <w:widowControl w:val="0"/>
              <w:autoSpaceDE w:val="0"/>
              <w:autoSpaceDN w:val="0"/>
              <w:adjustRightInd w:val="0"/>
              <w:ind w:left="360"/>
              <w:jc w:val="both"/>
              <w:rPr>
                <w:color w:val="191C1F"/>
                <w:u w:color="106E8A"/>
              </w:rPr>
            </w:pPr>
            <w:r w:rsidRPr="002F161B">
              <w:rPr>
                <w:color w:val="191C1F"/>
                <w:u w:color="106E8A"/>
              </w:rPr>
              <w:t>Salātus vēlams gatavot, kā piedevu izmantojot eļļu, nevis majonēzi/krējumu.</w:t>
            </w:r>
          </w:p>
          <w:p w14:paraId="4AAB88E3" w14:textId="77777777" w:rsidR="00E96DD5" w:rsidRPr="002F161B" w:rsidRDefault="00E96DD5" w:rsidP="006F286E">
            <w:pPr>
              <w:pStyle w:val="Sarakstarindkopa"/>
              <w:widowControl w:val="0"/>
              <w:autoSpaceDE w:val="0"/>
              <w:autoSpaceDN w:val="0"/>
              <w:adjustRightInd w:val="0"/>
              <w:ind w:left="360"/>
              <w:jc w:val="both"/>
              <w:rPr>
                <w:color w:val="191C1F"/>
                <w:u w:color="106E8A"/>
              </w:rPr>
            </w:pPr>
          </w:p>
          <w:p w14:paraId="159FF15C" w14:textId="31AF4794" w:rsidR="00C46BE2" w:rsidRDefault="00C46BE2" w:rsidP="00C46BE2">
            <w:pPr>
              <w:pStyle w:val="Sarakstarindkopa"/>
              <w:widowControl w:val="0"/>
              <w:numPr>
                <w:ilvl w:val="0"/>
                <w:numId w:val="49"/>
              </w:numPr>
              <w:autoSpaceDE w:val="0"/>
              <w:autoSpaceDN w:val="0"/>
              <w:adjustRightInd w:val="0"/>
              <w:jc w:val="both"/>
              <w:rPr>
                <w:color w:val="191C1F"/>
                <w:u w:color="106E8A"/>
              </w:rPr>
            </w:pPr>
            <w:proofErr w:type="spellStart"/>
            <w:r w:rsidRPr="002F161B">
              <w:rPr>
                <w:color w:val="191C1F"/>
                <w:u w:color="106E8A"/>
              </w:rPr>
              <w:t>Grilēti</w:t>
            </w:r>
            <w:proofErr w:type="spellEnd"/>
            <w:r w:rsidRPr="002F161B">
              <w:rPr>
                <w:color w:val="191C1F"/>
                <w:u w:color="106E8A"/>
              </w:rPr>
              <w:t xml:space="preserve"> dārzeņi </w:t>
            </w:r>
          </w:p>
          <w:p w14:paraId="09D5AEF4" w14:textId="3011A238" w:rsidR="00E96DD5" w:rsidRPr="002F161B" w:rsidRDefault="00E96DD5" w:rsidP="00C46BE2">
            <w:pPr>
              <w:pStyle w:val="Sarakstarindkopa"/>
              <w:widowControl w:val="0"/>
              <w:numPr>
                <w:ilvl w:val="0"/>
                <w:numId w:val="49"/>
              </w:numPr>
              <w:autoSpaceDE w:val="0"/>
              <w:autoSpaceDN w:val="0"/>
              <w:adjustRightInd w:val="0"/>
              <w:jc w:val="both"/>
              <w:rPr>
                <w:color w:val="191C1F"/>
                <w:u w:color="106E8A"/>
              </w:rPr>
            </w:pPr>
            <w:r w:rsidRPr="00E96DD5">
              <w:rPr>
                <w:color w:val="191C1F"/>
                <w:u w:color="106E8A"/>
              </w:rPr>
              <w:t>Vārīti kartupeļi</w:t>
            </w:r>
          </w:p>
          <w:p w14:paraId="33FB1A4F" w14:textId="77777777" w:rsidR="00C46BE2" w:rsidRPr="002F161B" w:rsidRDefault="00C46BE2" w:rsidP="006F286E">
            <w:pPr>
              <w:pStyle w:val="Sarakstarindkopa"/>
              <w:widowControl w:val="0"/>
              <w:autoSpaceDE w:val="0"/>
              <w:autoSpaceDN w:val="0"/>
              <w:adjustRightInd w:val="0"/>
              <w:jc w:val="both"/>
              <w:rPr>
                <w:color w:val="191C1F"/>
                <w:u w:color="106E8A"/>
              </w:rPr>
            </w:pPr>
          </w:p>
          <w:p w14:paraId="432D11E7"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PĀKŠAUGI:</w:t>
            </w:r>
          </w:p>
          <w:p w14:paraId="3314B684" w14:textId="77777777" w:rsidR="00C46BE2" w:rsidRPr="002F161B" w:rsidRDefault="00C46BE2" w:rsidP="00C46BE2">
            <w:pPr>
              <w:pStyle w:val="Sarakstarindkopa"/>
              <w:widowControl w:val="0"/>
              <w:numPr>
                <w:ilvl w:val="0"/>
                <w:numId w:val="49"/>
              </w:numPr>
              <w:autoSpaceDE w:val="0"/>
              <w:autoSpaceDN w:val="0"/>
              <w:adjustRightInd w:val="0"/>
              <w:jc w:val="both"/>
              <w:rPr>
                <w:color w:val="191C1F"/>
                <w:u w:color="106E8A"/>
              </w:rPr>
            </w:pPr>
            <w:r w:rsidRPr="002F161B">
              <w:rPr>
                <w:color w:val="191C1F"/>
                <w:u w:color="106E8A"/>
              </w:rPr>
              <w:t>Pupiņ</w:t>
            </w:r>
            <w:r>
              <w:rPr>
                <w:color w:val="191C1F"/>
                <w:u w:color="106E8A"/>
              </w:rPr>
              <w:t>a</w:t>
            </w:r>
            <w:r w:rsidRPr="002F161B">
              <w:rPr>
                <w:color w:val="191C1F"/>
                <w:u w:color="106E8A"/>
              </w:rPr>
              <w:t xml:space="preserve">s/ zirņi/ lēcas </w:t>
            </w:r>
          </w:p>
          <w:p w14:paraId="3CAAB980" w14:textId="77777777" w:rsidR="00C46BE2" w:rsidRPr="002F161B" w:rsidRDefault="00C46BE2" w:rsidP="006F286E">
            <w:pPr>
              <w:pStyle w:val="Sarakstarindkopa"/>
              <w:widowControl w:val="0"/>
              <w:autoSpaceDE w:val="0"/>
              <w:autoSpaceDN w:val="0"/>
              <w:adjustRightInd w:val="0"/>
              <w:jc w:val="both"/>
              <w:rPr>
                <w:color w:val="191C1F"/>
                <w:u w:color="106E8A"/>
              </w:rPr>
            </w:pPr>
          </w:p>
          <w:p w14:paraId="7C9B2B47"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GAĻA:</w:t>
            </w:r>
          </w:p>
          <w:p w14:paraId="67D84371"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Jābūt vismaz 3 ēdienu izvēlēm:</w:t>
            </w:r>
          </w:p>
          <w:p w14:paraId="6EA0419B" w14:textId="77777777" w:rsidR="00C46BE2" w:rsidRPr="002F161B" w:rsidRDefault="00C46BE2" w:rsidP="00C46BE2">
            <w:pPr>
              <w:pStyle w:val="Sarakstarindkopa"/>
              <w:widowControl w:val="0"/>
              <w:numPr>
                <w:ilvl w:val="0"/>
                <w:numId w:val="48"/>
              </w:numPr>
              <w:autoSpaceDE w:val="0"/>
              <w:autoSpaceDN w:val="0"/>
              <w:adjustRightInd w:val="0"/>
              <w:ind w:hanging="35"/>
              <w:jc w:val="both"/>
              <w:rPr>
                <w:color w:val="191C1F"/>
                <w:u w:color="106E8A"/>
              </w:rPr>
            </w:pPr>
            <w:r w:rsidRPr="002F161B">
              <w:rPr>
                <w:color w:val="191C1F"/>
                <w:u w:color="106E8A"/>
              </w:rPr>
              <w:t>Sautēta vista;</w:t>
            </w:r>
          </w:p>
          <w:p w14:paraId="1501C54E" w14:textId="77777777" w:rsidR="00C46BE2" w:rsidRPr="002F161B" w:rsidRDefault="00C46BE2" w:rsidP="00C46BE2">
            <w:pPr>
              <w:pStyle w:val="Sarakstarindkopa"/>
              <w:widowControl w:val="0"/>
              <w:numPr>
                <w:ilvl w:val="0"/>
                <w:numId w:val="48"/>
              </w:numPr>
              <w:autoSpaceDE w:val="0"/>
              <w:autoSpaceDN w:val="0"/>
              <w:adjustRightInd w:val="0"/>
              <w:ind w:hanging="35"/>
              <w:jc w:val="both"/>
              <w:rPr>
                <w:color w:val="191C1F"/>
                <w:u w:color="106E8A"/>
              </w:rPr>
            </w:pPr>
            <w:r w:rsidRPr="002F161B">
              <w:rPr>
                <w:color w:val="191C1F"/>
                <w:u w:color="106E8A"/>
              </w:rPr>
              <w:t>Maltās gaļas mērce;</w:t>
            </w:r>
          </w:p>
          <w:p w14:paraId="7FFB0DAF" w14:textId="77777777" w:rsidR="00C46BE2" w:rsidRDefault="00C46BE2" w:rsidP="00C46BE2">
            <w:pPr>
              <w:pStyle w:val="Sarakstarindkopa"/>
              <w:widowControl w:val="0"/>
              <w:numPr>
                <w:ilvl w:val="0"/>
                <w:numId w:val="48"/>
              </w:numPr>
              <w:autoSpaceDE w:val="0"/>
              <w:autoSpaceDN w:val="0"/>
              <w:adjustRightInd w:val="0"/>
              <w:ind w:hanging="35"/>
              <w:jc w:val="both"/>
              <w:rPr>
                <w:color w:val="191C1F"/>
                <w:u w:color="106E8A"/>
              </w:rPr>
            </w:pPr>
            <w:r w:rsidRPr="002F161B">
              <w:rPr>
                <w:color w:val="191C1F"/>
                <w:u w:color="106E8A"/>
              </w:rPr>
              <w:t xml:space="preserve">Cūkgaļa </w:t>
            </w:r>
          </w:p>
          <w:p w14:paraId="5D48F64C" w14:textId="77777777" w:rsidR="00C46BE2" w:rsidRPr="002F161B" w:rsidRDefault="00C46BE2" w:rsidP="006F286E">
            <w:pPr>
              <w:pStyle w:val="Sarakstarindkopa"/>
              <w:widowControl w:val="0"/>
              <w:autoSpaceDE w:val="0"/>
              <w:autoSpaceDN w:val="0"/>
              <w:adjustRightInd w:val="0"/>
              <w:ind w:left="360"/>
              <w:jc w:val="both"/>
              <w:rPr>
                <w:color w:val="191C1F"/>
                <w:u w:color="106E8A"/>
              </w:rPr>
            </w:pPr>
          </w:p>
          <w:p w14:paraId="531DA809"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ZIVIS:</w:t>
            </w:r>
          </w:p>
          <w:p w14:paraId="33C446B9"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 xml:space="preserve">Jābūt vismaz </w:t>
            </w:r>
            <w:r>
              <w:rPr>
                <w:color w:val="191C1F"/>
                <w:u w:color="106E8A"/>
              </w:rPr>
              <w:t>1</w:t>
            </w:r>
            <w:r w:rsidRPr="002F161B">
              <w:rPr>
                <w:color w:val="191C1F"/>
                <w:u w:color="106E8A"/>
              </w:rPr>
              <w:t xml:space="preserve"> ēdien</w:t>
            </w:r>
            <w:r>
              <w:rPr>
                <w:color w:val="191C1F"/>
                <w:u w:color="106E8A"/>
              </w:rPr>
              <w:t>a</w:t>
            </w:r>
            <w:r w:rsidRPr="002F161B">
              <w:rPr>
                <w:color w:val="191C1F"/>
                <w:u w:color="106E8A"/>
              </w:rPr>
              <w:t xml:space="preserve"> izvēl</w:t>
            </w:r>
            <w:r>
              <w:rPr>
                <w:color w:val="191C1F"/>
                <w:u w:color="106E8A"/>
              </w:rPr>
              <w:t>ei</w:t>
            </w:r>
            <w:r w:rsidRPr="002F161B">
              <w:rPr>
                <w:color w:val="191C1F"/>
                <w:u w:color="106E8A"/>
              </w:rPr>
              <w:t>:</w:t>
            </w:r>
          </w:p>
          <w:p w14:paraId="0BD9FECD" w14:textId="77777777" w:rsidR="00C46BE2" w:rsidRPr="002F161B" w:rsidRDefault="00C46BE2" w:rsidP="00C46BE2">
            <w:pPr>
              <w:pStyle w:val="Sarakstarindkopa"/>
              <w:widowControl w:val="0"/>
              <w:numPr>
                <w:ilvl w:val="0"/>
                <w:numId w:val="50"/>
              </w:numPr>
              <w:autoSpaceDE w:val="0"/>
              <w:autoSpaceDN w:val="0"/>
              <w:adjustRightInd w:val="0"/>
              <w:jc w:val="both"/>
              <w:rPr>
                <w:color w:val="191C1F"/>
                <w:u w:color="106E8A"/>
              </w:rPr>
            </w:pPr>
            <w:r w:rsidRPr="002F161B">
              <w:rPr>
                <w:color w:val="191C1F"/>
                <w:u w:color="106E8A"/>
              </w:rPr>
              <w:t>Lasis</w:t>
            </w:r>
          </w:p>
          <w:p w14:paraId="4510BEE9" w14:textId="77777777" w:rsidR="00C46BE2" w:rsidRPr="002F161B" w:rsidRDefault="00C46BE2" w:rsidP="00C46BE2">
            <w:pPr>
              <w:pStyle w:val="Sarakstarindkopa"/>
              <w:widowControl w:val="0"/>
              <w:numPr>
                <w:ilvl w:val="0"/>
                <w:numId w:val="50"/>
              </w:numPr>
              <w:autoSpaceDE w:val="0"/>
              <w:autoSpaceDN w:val="0"/>
              <w:adjustRightInd w:val="0"/>
              <w:jc w:val="both"/>
              <w:rPr>
                <w:color w:val="191C1F"/>
                <w:u w:color="106E8A"/>
              </w:rPr>
            </w:pPr>
            <w:r w:rsidRPr="002F161B">
              <w:rPr>
                <w:color w:val="191C1F"/>
                <w:u w:color="106E8A"/>
              </w:rPr>
              <w:t>Menca</w:t>
            </w:r>
          </w:p>
          <w:p w14:paraId="2E78D294" w14:textId="77777777" w:rsidR="00C46BE2" w:rsidRPr="002F161B" w:rsidRDefault="00C46BE2" w:rsidP="00C46BE2">
            <w:pPr>
              <w:pStyle w:val="Sarakstarindkopa"/>
              <w:widowControl w:val="0"/>
              <w:numPr>
                <w:ilvl w:val="0"/>
                <w:numId w:val="50"/>
              </w:numPr>
              <w:autoSpaceDE w:val="0"/>
              <w:autoSpaceDN w:val="0"/>
              <w:adjustRightInd w:val="0"/>
              <w:jc w:val="both"/>
              <w:rPr>
                <w:color w:val="191C1F"/>
                <w:u w:color="106E8A"/>
              </w:rPr>
            </w:pPr>
            <w:r w:rsidRPr="002F161B">
              <w:rPr>
                <w:color w:val="191C1F"/>
                <w:u w:color="106E8A"/>
              </w:rPr>
              <w:t xml:space="preserve">Heks  </w:t>
            </w:r>
          </w:p>
          <w:p w14:paraId="6C333AC0" w14:textId="77777777" w:rsidR="00C46BE2" w:rsidRPr="002F161B" w:rsidRDefault="00C46BE2" w:rsidP="00C46BE2">
            <w:pPr>
              <w:pStyle w:val="Sarakstarindkopa"/>
              <w:widowControl w:val="0"/>
              <w:numPr>
                <w:ilvl w:val="0"/>
                <w:numId w:val="50"/>
              </w:numPr>
              <w:autoSpaceDE w:val="0"/>
              <w:autoSpaceDN w:val="0"/>
              <w:adjustRightInd w:val="0"/>
              <w:jc w:val="both"/>
              <w:rPr>
                <w:color w:val="191C1F"/>
                <w:u w:color="106E8A"/>
              </w:rPr>
            </w:pPr>
            <w:r w:rsidRPr="002F161B">
              <w:rPr>
                <w:color w:val="191C1F"/>
                <w:u w:color="106E8A"/>
              </w:rPr>
              <w:t>Siļķe</w:t>
            </w:r>
          </w:p>
          <w:p w14:paraId="0461C06E" w14:textId="77777777" w:rsidR="00C46BE2" w:rsidRPr="002F161B" w:rsidRDefault="00C46BE2" w:rsidP="006F286E">
            <w:pPr>
              <w:widowControl w:val="0"/>
              <w:autoSpaceDE w:val="0"/>
              <w:autoSpaceDN w:val="0"/>
              <w:adjustRightInd w:val="0"/>
              <w:jc w:val="both"/>
              <w:rPr>
                <w:color w:val="191C1F"/>
                <w:u w:color="106E8A"/>
              </w:rPr>
            </w:pPr>
          </w:p>
          <w:p w14:paraId="351FE5FF"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DIENAS ZUPA</w:t>
            </w:r>
          </w:p>
          <w:p w14:paraId="23C73DA8" w14:textId="77777777" w:rsidR="00C46BE2" w:rsidRPr="002F161B" w:rsidRDefault="00C46BE2" w:rsidP="006F286E">
            <w:pPr>
              <w:pStyle w:val="Sarakstarindkopa"/>
              <w:widowControl w:val="0"/>
              <w:autoSpaceDE w:val="0"/>
              <w:autoSpaceDN w:val="0"/>
              <w:adjustRightInd w:val="0"/>
              <w:jc w:val="both"/>
              <w:rPr>
                <w:color w:val="191C1F"/>
                <w:u w:color="106E8A"/>
              </w:rPr>
            </w:pPr>
          </w:p>
          <w:p w14:paraId="2D951D97"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MAIZE:</w:t>
            </w:r>
          </w:p>
          <w:p w14:paraId="4C9CEF3D" w14:textId="77777777"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Rudzu maize;</w:t>
            </w:r>
          </w:p>
          <w:p w14:paraId="3B92D8A4" w14:textId="2C59CDD0" w:rsidR="00C46BE2" w:rsidRPr="002F161B" w:rsidRDefault="00C46BE2" w:rsidP="00C46BE2">
            <w:pPr>
              <w:pStyle w:val="Sarakstarindkopa"/>
              <w:widowControl w:val="0"/>
              <w:numPr>
                <w:ilvl w:val="0"/>
                <w:numId w:val="47"/>
              </w:numPr>
              <w:autoSpaceDE w:val="0"/>
              <w:autoSpaceDN w:val="0"/>
              <w:adjustRightInd w:val="0"/>
              <w:jc w:val="both"/>
              <w:rPr>
                <w:color w:val="191C1F"/>
                <w:u w:color="106E8A"/>
              </w:rPr>
            </w:pPr>
            <w:r w:rsidRPr="002F161B">
              <w:rPr>
                <w:color w:val="191C1F"/>
                <w:u w:color="106E8A"/>
              </w:rPr>
              <w:t>Saldskābā</w:t>
            </w:r>
          </w:p>
          <w:p w14:paraId="0B8DF17C" w14:textId="77777777" w:rsidR="00C46BE2" w:rsidRPr="002F161B" w:rsidRDefault="00C46BE2" w:rsidP="006F286E">
            <w:pPr>
              <w:pStyle w:val="Sarakstarindkopa"/>
              <w:widowControl w:val="0"/>
              <w:autoSpaceDE w:val="0"/>
              <w:autoSpaceDN w:val="0"/>
              <w:adjustRightInd w:val="0"/>
              <w:jc w:val="both"/>
              <w:rPr>
                <w:color w:val="191C1F"/>
                <w:u w:color="106E8A"/>
              </w:rPr>
            </w:pPr>
          </w:p>
          <w:p w14:paraId="5F75D6B8"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PIENA PRODUKTI:</w:t>
            </w:r>
          </w:p>
          <w:p w14:paraId="46BB4548" w14:textId="77777777" w:rsidR="00C46BE2" w:rsidRPr="002F161B" w:rsidRDefault="00C46BE2" w:rsidP="00C46BE2">
            <w:pPr>
              <w:pStyle w:val="Sarakstarindkopa"/>
              <w:widowControl w:val="0"/>
              <w:numPr>
                <w:ilvl w:val="0"/>
                <w:numId w:val="51"/>
              </w:numPr>
              <w:autoSpaceDE w:val="0"/>
              <w:autoSpaceDN w:val="0"/>
              <w:adjustRightInd w:val="0"/>
              <w:jc w:val="both"/>
              <w:rPr>
                <w:color w:val="191C1F"/>
                <w:u w:color="106E8A"/>
              </w:rPr>
            </w:pPr>
            <w:r w:rsidRPr="002F161B">
              <w:rPr>
                <w:color w:val="191C1F"/>
                <w:u w:color="106E8A"/>
              </w:rPr>
              <w:t xml:space="preserve">Biezpiens </w:t>
            </w:r>
          </w:p>
          <w:p w14:paraId="195DBF57" w14:textId="77777777" w:rsidR="00C46BE2" w:rsidRPr="002F161B" w:rsidRDefault="00C46BE2" w:rsidP="00C46BE2">
            <w:pPr>
              <w:pStyle w:val="Sarakstarindkopa"/>
              <w:widowControl w:val="0"/>
              <w:numPr>
                <w:ilvl w:val="0"/>
                <w:numId w:val="51"/>
              </w:numPr>
              <w:autoSpaceDE w:val="0"/>
              <w:autoSpaceDN w:val="0"/>
              <w:adjustRightInd w:val="0"/>
              <w:jc w:val="both"/>
              <w:rPr>
                <w:color w:val="191C1F"/>
                <w:u w:color="106E8A"/>
              </w:rPr>
            </w:pPr>
            <w:r w:rsidRPr="002F161B">
              <w:rPr>
                <w:color w:val="191C1F"/>
                <w:u w:color="106E8A"/>
              </w:rPr>
              <w:t xml:space="preserve">Kefīrs/ paniņas </w:t>
            </w:r>
          </w:p>
          <w:p w14:paraId="3C821A76" w14:textId="77777777" w:rsidR="00C46BE2" w:rsidRPr="002F161B" w:rsidRDefault="00C46BE2" w:rsidP="006F286E">
            <w:pPr>
              <w:pStyle w:val="Sarakstarindkopa"/>
              <w:widowControl w:val="0"/>
              <w:autoSpaceDE w:val="0"/>
              <w:autoSpaceDN w:val="0"/>
              <w:adjustRightInd w:val="0"/>
              <w:jc w:val="both"/>
              <w:rPr>
                <w:color w:val="191C1F"/>
                <w:u w:color="106E8A"/>
              </w:rPr>
            </w:pPr>
          </w:p>
          <w:p w14:paraId="663E0100" w14:textId="77777777" w:rsidR="00C46BE2" w:rsidRPr="002F161B" w:rsidRDefault="00C46BE2" w:rsidP="006F286E">
            <w:pPr>
              <w:widowControl w:val="0"/>
              <w:autoSpaceDE w:val="0"/>
              <w:autoSpaceDN w:val="0"/>
              <w:adjustRightInd w:val="0"/>
              <w:jc w:val="both"/>
              <w:rPr>
                <w:color w:val="191C1F"/>
                <w:u w:color="106E8A"/>
              </w:rPr>
            </w:pPr>
            <w:r w:rsidRPr="002F161B">
              <w:rPr>
                <w:color w:val="191C1F"/>
                <w:u w:color="106E8A"/>
              </w:rPr>
              <w:t>DZĒRIENI:</w:t>
            </w:r>
          </w:p>
          <w:p w14:paraId="73B9388F" w14:textId="77777777" w:rsidR="00C46BE2" w:rsidRPr="002F161B" w:rsidRDefault="00C46BE2" w:rsidP="00C46BE2">
            <w:pPr>
              <w:pStyle w:val="Sarakstarindkopa"/>
              <w:widowControl w:val="0"/>
              <w:numPr>
                <w:ilvl w:val="0"/>
                <w:numId w:val="52"/>
              </w:numPr>
              <w:autoSpaceDE w:val="0"/>
              <w:autoSpaceDN w:val="0"/>
              <w:adjustRightInd w:val="0"/>
              <w:jc w:val="both"/>
              <w:rPr>
                <w:color w:val="191C1F"/>
                <w:u w:color="106E8A"/>
              </w:rPr>
            </w:pPr>
            <w:r w:rsidRPr="002F161B">
              <w:rPr>
                <w:color w:val="191C1F"/>
                <w:u w:color="106E8A"/>
              </w:rPr>
              <w:t>Kafija</w:t>
            </w:r>
          </w:p>
          <w:p w14:paraId="23BBC4CE" w14:textId="77777777" w:rsidR="00C46BE2" w:rsidRPr="002F161B" w:rsidRDefault="00C46BE2" w:rsidP="00C46BE2">
            <w:pPr>
              <w:pStyle w:val="Sarakstarindkopa"/>
              <w:widowControl w:val="0"/>
              <w:numPr>
                <w:ilvl w:val="0"/>
                <w:numId w:val="52"/>
              </w:numPr>
              <w:autoSpaceDE w:val="0"/>
              <w:autoSpaceDN w:val="0"/>
              <w:adjustRightInd w:val="0"/>
              <w:jc w:val="both"/>
              <w:rPr>
                <w:color w:val="191C1F"/>
                <w:u w:color="106E8A"/>
              </w:rPr>
            </w:pPr>
            <w:r w:rsidRPr="002F161B">
              <w:rPr>
                <w:color w:val="191C1F"/>
                <w:u w:color="106E8A"/>
              </w:rPr>
              <w:t xml:space="preserve">Tēja </w:t>
            </w:r>
          </w:p>
          <w:p w14:paraId="7579DA3D" w14:textId="77777777" w:rsidR="00C46BE2" w:rsidRPr="002F161B" w:rsidRDefault="00C46BE2" w:rsidP="00C46BE2">
            <w:pPr>
              <w:pStyle w:val="Sarakstarindkopa"/>
              <w:widowControl w:val="0"/>
              <w:numPr>
                <w:ilvl w:val="0"/>
                <w:numId w:val="52"/>
              </w:numPr>
              <w:autoSpaceDE w:val="0"/>
              <w:autoSpaceDN w:val="0"/>
              <w:adjustRightInd w:val="0"/>
              <w:jc w:val="both"/>
              <w:rPr>
                <w:color w:val="191C1F"/>
                <w:u w:color="106E8A"/>
              </w:rPr>
            </w:pPr>
            <w:r w:rsidRPr="002F161B">
              <w:rPr>
                <w:color w:val="191C1F"/>
                <w:u w:color="106E8A"/>
              </w:rPr>
              <w:t xml:space="preserve">Kefīrs/ paniņas </w:t>
            </w:r>
          </w:p>
          <w:p w14:paraId="5EB65A55" w14:textId="77777777" w:rsidR="00C46BE2" w:rsidRPr="002F161B" w:rsidRDefault="00C46BE2" w:rsidP="00C46BE2">
            <w:pPr>
              <w:pStyle w:val="Sarakstarindkopa"/>
              <w:widowControl w:val="0"/>
              <w:numPr>
                <w:ilvl w:val="0"/>
                <w:numId w:val="52"/>
              </w:numPr>
              <w:autoSpaceDE w:val="0"/>
              <w:autoSpaceDN w:val="0"/>
              <w:adjustRightInd w:val="0"/>
              <w:jc w:val="both"/>
              <w:rPr>
                <w:color w:val="191C1F"/>
                <w:u w:color="106E8A"/>
              </w:rPr>
            </w:pPr>
            <w:r w:rsidRPr="002F161B">
              <w:rPr>
                <w:color w:val="191C1F"/>
                <w:u w:color="106E8A"/>
              </w:rPr>
              <w:t>Morss</w:t>
            </w:r>
          </w:p>
        </w:tc>
      </w:tr>
    </w:tbl>
    <w:p w14:paraId="65B7F119" w14:textId="77777777" w:rsidR="00C46BE2" w:rsidRPr="002F161B" w:rsidRDefault="00C46BE2" w:rsidP="00C46BE2"/>
    <w:p w14:paraId="1CB0F08C" w14:textId="5CA92E29" w:rsidR="00C46BE2" w:rsidRDefault="00C46BE2">
      <w:pPr>
        <w:spacing w:after="160" w:line="259" w:lineRule="auto"/>
        <w:rPr>
          <w:b/>
          <w:bCs/>
          <w:sz w:val="22"/>
          <w:szCs w:val="22"/>
        </w:rPr>
      </w:pPr>
    </w:p>
    <w:p w14:paraId="32EA0904" w14:textId="31757D74" w:rsidR="00C46BE2" w:rsidRDefault="00C46BE2">
      <w:pPr>
        <w:spacing w:after="160" w:line="259" w:lineRule="auto"/>
        <w:rPr>
          <w:b/>
          <w:bCs/>
          <w:sz w:val="22"/>
          <w:szCs w:val="22"/>
        </w:rPr>
      </w:pPr>
      <w:r>
        <w:rPr>
          <w:b/>
          <w:bCs/>
          <w:sz w:val="22"/>
          <w:szCs w:val="22"/>
        </w:rPr>
        <w:br w:type="page"/>
      </w:r>
    </w:p>
    <w:p w14:paraId="035A95FF" w14:textId="77777777" w:rsidR="00C46BE2" w:rsidRPr="00C46BE2" w:rsidRDefault="00C46BE2" w:rsidP="00C46BE2">
      <w:pPr>
        <w:spacing w:after="160" w:line="259" w:lineRule="auto"/>
        <w:rPr>
          <w:b/>
          <w:bCs/>
          <w:sz w:val="22"/>
          <w:szCs w:val="22"/>
        </w:rPr>
      </w:pPr>
    </w:p>
    <w:p w14:paraId="029860CC" w14:textId="12FC2552" w:rsidR="00C754A3" w:rsidRPr="001D64BE" w:rsidRDefault="00C46BE2" w:rsidP="00C86D9B">
      <w:pPr>
        <w:ind w:left="720"/>
        <w:jc w:val="right"/>
        <w:rPr>
          <w:i/>
          <w:iCs/>
          <w:sz w:val="22"/>
          <w:szCs w:val="22"/>
        </w:rPr>
      </w:pPr>
      <w:r>
        <w:rPr>
          <w:i/>
          <w:iCs/>
          <w:sz w:val="22"/>
          <w:szCs w:val="22"/>
        </w:rPr>
        <w:t>4</w:t>
      </w:r>
      <w:r w:rsidR="00367584">
        <w:rPr>
          <w:i/>
          <w:iCs/>
          <w:sz w:val="22"/>
          <w:szCs w:val="22"/>
        </w:rPr>
        <w:t xml:space="preserve">. </w:t>
      </w:r>
      <w:r w:rsidR="001D64BE" w:rsidRPr="001D64BE">
        <w:rPr>
          <w:i/>
          <w:iCs/>
          <w:sz w:val="22"/>
          <w:szCs w:val="22"/>
        </w:rPr>
        <w:t>p</w:t>
      </w:r>
      <w:r w:rsidR="00C754A3" w:rsidRPr="001D64BE">
        <w:rPr>
          <w:i/>
          <w:iCs/>
          <w:sz w:val="22"/>
          <w:szCs w:val="22"/>
        </w:rPr>
        <w:t>ielikums</w:t>
      </w:r>
    </w:p>
    <w:p w14:paraId="2AC62297" w14:textId="77777777" w:rsidR="00C754A3" w:rsidRPr="00F56C52" w:rsidRDefault="006A60FB" w:rsidP="00C86D9B">
      <w:pPr>
        <w:jc w:val="center"/>
        <w:rPr>
          <w:b/>
        </w:rPr>
      </w:pPr>
      <w:r w:rsidRPr="00F56C52">
        <w:rPr>
          <w:b/>
        </w:rPr>
        <w:t>PIETEIKUMS DALĪBAI IZSOLĒ</w:t>
      </w:r>
    </w:p>
    <w:p w14:paraId="0E29C258" w14:textId="77777777" w:rsidR="00C754A3" w:rsidRPr="00F223FD" w:rsidRDefault="00C754A3" w:rsidP="00C86D9B">
      <w:pPr>
        <w:rPr>
          <w:sz w:val="23"/>
          <w:szCs w:val="23"/>
        </w:rPr>
      </w:pPr>
    </w:p>
    <w:p w14:paraId="73115905" w14:textId="77777777" w:rsidR="00C754A3" w:rsidRPr="00F56C52" w:rsidRDefault="00C754A3" w:rsidP="00C86D9B">
      <w:pPr>
        <w:spacing w:after="60"/>
        <w:jc w:val="both"/>
        <w:rPr>
          <w:sz w:val="23"/>
          <w:szCs w:val="23"/>
        </w:rPr>
      </w:pPr>
      <w:r w:rsidRPr="00F56C52">
        <w:rPr>
          <w:sz w:val="23"/>
          <w:szCs w:val="23"/>
        </w:rPr>
        <w:t>Pretendenta rekvizīti:</w:t>
      </w: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70"/>
      </w:tblGrid>
      <w:tr w:rsidR="00C754A3" w:rsidRPr="00F56C52" w14:paraId="40E782CF" w14:textId="77777777" w:rsidTr="00367584">
        <w:trPr>
          <w:trHeight w:val="283"/>
        </w:trPr>
        <w:tc>
          <w:tcPr>
            <w:tcW w:w="3686" w:type="dxa"/>
          </w:tcPr>
          <w:p w14:paraId="7B9117B6" w14:textId="44F3BCB4" w:rsidR="00C754A3" w:rsidRPr="00F56C52" w:rsidRDefault="00C754A3" w:rsidP="00C86D9B">
            <w:pPr>
              <w:rPr>
                <w:b/>
                <w:sz w:val="23"/>
                <w:szCs w:val="23"/>
              </w:rPr>
            </w:pPr>
            <w:r w:rsidRPr="00F56C52">
              <w:rPr>
                <w:sz w:val="23"/>
                <w:szCs w:val="23"/>
              </w:rPr>
              <w:t>Vārds</w:t>
            </w:r>
            <w:r w:rsidR="000E5A01" w:rsidRPr="00F56C52">
              <w:rPr>
                <w:sz w:val="23"/>
                <w:szCs w:val="23"/>
              </w:rPr>
              <w:t>,</w:t>
            </w:r>
            <w:r w:rsidRPr="00F56C52">
              <w:rPr>
                <w:sz w:val="23"/>
                <w:szCs w:val="23"/>
              </w:rPr>
              <w:t xml:space="preserve"> uzvārds/</w:t>
            </w:r>
            <w:r w:rsidR="00367584">
              <w:rPr>
                <w:sz w:val="23"/>
                <w:szCs w:val="23"/>
              </w:rPr>
              <w:t xml:space="preserve"> </w:t>
            </w:r>
            <w:r w:rsidR="000E5A01" w:rsidRPr="00F56C52">
              <w:rPr>
                <w:sz w:val="23"/>
                <w:szCs w:val="23"/>
              </w:rPr>
              <w:t>firma</w:t>
            </w:r>
            <w:r w:rsidRPr="00F56C52">
              <w:rPr>
                <w:sz w:val="23"/>
                <w:szCs w:val="23"/>
              </w:rPr>
              <w:t>:</w:t>
            </w:r>
          </w:p>
        </w:tc>
        <w:tc>
          <w:tcPr>
            <w:tcW w:w="5670" w:type="dxa"/>
            <w:tcBorders>
              <w:bottom w:val="single" w:sz="4" w:space="0" w:color="auto"/>
            </w:tcBorders>
          </w:tcPr>
          <w:p w14:paraId="0847ADE9" w14:textId="3E68A6E5" w:rsidR="00C754A3" w:rsidRPr="00F56C52" w:rsidRDefault="00C754A3" w:rsidP="00C86D9B">
            <w:pPr>
              <w:jc w:val="center"/>
              <w:rPr>
                <w:b/>
                <w:sz w:val="23"/>
                <w:szCs w:val="23"/>
              </w:rPr>
            </w:pPr>
          </w:p>
        </w:tc>
      </w:tr>
      <w:tr w:rsidR="00C754A3" w:rsidRPr="00F56C52" w14:paraId="14D0A6D7" w14:textId="77777777" w:rsidTr="00367584">
        <w:trPr>
          <w:trHeight w:val="283"/>
        </w:trPr>
        <w:tc>
          <w:tcPr>
            <w:tcW w:w="3686" w:type="dxa"/>
          </w:tcPr>
          <w:p w14:paraId="0C921DC3" w14:textId="21549055" w:rsidR="00C754A3" w:rsidRPr="00F56C52" w:rsidRDefault="00C754A3" w:rsidP="00C86D9B">
            <w:pPr>
              <w:rPr>
                <w:b/>
                <w:sz w:val="23"/>
                <w:szCs w:val="23"/>
              </w:rPr>
            </w:pPr>
            <w:r w:rsidRPr="00F56C52">
              <w:rPr>
                <w:sz w:val="23"/>
                <w:szCs w:val="23"/>
              </w:rPr>
              <w:t>Personas kods/</w:t>
            </w:r>
            <w:r w:rsidR="00367584">
              <w:rPr>
                <w:sz w:val="23"/>
                <w:szCs w:val="23"/>
              </w:rPr>
              <w:t xml:space="preserve"> </w:t>
            </w:r>
            <w:r w:rsidR="000E5A01" w:rsidRPr="00F56C52">
              <w:rPr>
                <w:sz w:val="23"/>
                <w:szCs w:val="23"/>
              </w:rPr>
              <w:t>r</w:t>
            </w:r>
            <w:r w:rsidRPr="00F56C52">
              <w:rPr>
                <w:sz w:val="23"/>
                <w:szCs w:val="23"/>
              </w:rPr>
              <w:t>eģistrācijas Nr.:</w:t>
            </w:r>
          </w:p>
        </w:tc>
        <w:tc>
          <w:tcPr>
            <w:tcW w:w="5670" w:type="dxa"/>
            <w:tcBorders>
              <w:top w:val="single" w:sz="4" w:space="0" w:color="auto"/>
              <w:bottom w:val="single" w:sz="4" w:space="0" w:color="auto"/>
            </w:tcBorders>
          </w:tcPr>
          <w:p w14:paraId="5C8C7E28" w14:textId="77777777" w:rsidR="00C754A3" w:rsidRPr="00F56C52" w:rsidRDefault="00C754A3" w:rsidP="00C86D9B">
            <w:pPr>
              <w:jc w:val="center"/>
              <w:rPr>
                <w:b/>
                <w:sz w:val="23"/>
                <w:szCs w:val="23"/>
              </w:rPr>
            </w:pPr>
          </w:p>
        </w:tc>
      </w:tr>
      <w:tr w:rsidR="00C754A3" w:rsidRPr="00F56C52" w14:paraId="046380FB" w14:textId="77777777" w:rsidTr="00367584">
        <w:trPr>
          <w:trHeight w:val="283"/>
        </w:trPr>
        <w:tc>
          <w:tcPr>
            <w:tcW w:w="3686" w:type="dxa"/>
          </w:tcPr>
          <w:p w14:paraId="5EBCE3F4" w14:textId="6FD2C336" w:rsidR="00C754A3" w:rsidRPr="00F56C52" w:rsidRDefault="00C754A3" w:rsidP="00C86D9B">
            <w:pPr>
              <w:rPr>
                <w:b/>
                <w:sz w:val="23"/>
                <w:szCs w:val="23"/>
              </w:rPr>
            </w:pPr>
            <w:r w:rsidRPr="00F56C52">
              <w:rPr>
                <w:sz w:val="23"/>
                <w:szCs w:val="23"/>
              </w:rPr>
              <w:t>Deklarētās dzīvesvietas adrese/</w:t>
            </w:r>
            <w:r w:rsidR="00367584">
              <w:rPr>
                <w:sz w:val="23"/>
                <w:szCs w:val="23"/>
              </w:rPr>
              <w:t xml:space="preserve"> </w:t>
            </w:r>
            <w:r w:rsidRPr="00F56C52">
              <w:rPr>
                <w:sz w:val="23"/>
                <w:szCs w:val="23"/>
              </w:rPr>
              <w:t>juridiskā adrese:</w:t>
            </w:r>
          </w:p>
        </w:tc>
        <w:tc>
          <w:tcPr>
            <w:tcW w:w="5670" w:type="dxa"/>
            <w:tcBorders>
              <w:top w:val="single" w:sz="4" w:space="0" w:color="auto"/>
              <w:bottom w:val="single" w:sz="4" w:space="0" w:color="auto"/>
            </w:tcBorders>
          </w:tcPr>
          <w:p w14:paraId="0F81DF63" w14:textId="77777777" w:rsidR="00C754A3" w:rsidRPr="00F56C52" w:rsidRDefault="00C754A3" w:rsidP="00C86D9B">
            <w:pPr>
              <w:jc w:val="center"/>
              <w:rPr>
                <w:b/>
                <w:sz w:val="23"/>
                <w:szCs w:val="23"/>
              </w:rPr>
            </w:pPr>
          </w:p>
        </w:tc>
      </w:tr>
      <w:tr w:rsidR="00C754A3" w:rsidRPr="00F56C52" w14:paraId="465E52C9" w14:textId="77777777" w:rsidTr="00367584">
        <w:trPr>
          <w:trHeight w:val="283"/>
        </w:trPr>
        <w:tc>
          <w:tcPr>
            <w:tcW w:w="3686" w:type="dxa"/>
          </w:tcPr>
          <w:p w14:paraId="7857D082" w14:textId="77777777" w:rsidR="00C754A3" w:rsidRPr="00F56C52" w:rsidRDefault="00C754A3" w:rsidP="00C86D9B">
            <w:pPr>
              <w:rPr>
                <w:b/>
                <w:sz w:val="23"/>
                <w:szCs w:val="23"/>
              </w:rPr>
            </w:pPr>
            <w:r w:rsidRPr="00F56C52">
              <w:rPr>
                <w:sz w:val="23"/>
                <w:szCs w:val="23"/>
              </w:rPr>
              <w:t>Tālruņa numurs:</w:t>
            </w:r>
          </w:p>
        </w:tc>
        <w:tc>
          <w:tcPr>
            <w:tcW w:w="5670" w:type="dxa"/>
            <w:tcBorders>
              <w:top w:val="single" w:sz="4" w:space="0" w:color="auto"/>
              <w:bottom w:val="single" w:sz="4" w:space="0" w:color="auto"/>
            </w:tcBorders>
          </w:tcPr>
          <w:p w14:paraId="5BE6F553" w14:textId="32AD537D" w:rsidR="00C754A3" w:rsidRPr="00F56C52" w:rsidRDefault="00C754A3" w:rsidP="00C86D9B">
            <w:pPr>
              <w:jc w:val="center"/>
              <w:rPr>
                <w:b/>
                <w:sz w:val="23"/>
                <w:szCs w:val="23"/>
              </w:rPr>
            </w:pPr>
          </w:p>
        </w:tc>
      </w:tr>
      <w:tr w:rsidR="00C754A3" w:rsidRPr="00F56C52" w14:paraId="6EF5B7A5" w14:textId="77777777" w:rsidTr="00367584">
        <w:trPr>
          <w:trHeight w:val="283"/>
        </w:trPr>
        <w:tc>
          <w:tcPr>
            <w:tcW w:w="3686" w:type="dxa"/>
          </w:tcPr>
          <w:p w14:paraId="2B9AB67F" w14:textId="77D535C0" w:rsidR="00C754A3" w:rsidRPr="00F56C52" w:rsidRDefault="00CC2E1D" w:rsidP="00C86D9B">
            <w:pPr>
              <w:rPr>
                <w:b/>
                <w:sz w:val="23"/>
                <w:szCs w:val="23"/>
              </w:rPr>
            </w:pPr>
            <w:r w:rsidRPr="00F56C52">
              <w:rPr>
                <w:sz w:val="23"/>
                <w:szCs w:val="23"/>
                <w:shd w:val="clear" w:color="auto" w:fill="FFFFFF"/>
              </w:rPr>
              <w:t>Oficiālā elektroniskā adres</w:t>
            </w:r>
            <w:r w:rsidR="00F31193">
              <w:rPr>
                <w:sz w:val="23"/>
                <w:szCs w:val="23"/>
                <w:shd w:val="clear" w:color="auto" w:fill="FFFFFF"/>
              </w:rPr>
              <w:t>e</w:t>
            </w:r>
            <w:r w:rsidRPr="00F56C52">
              <w:rPr>
                <w:sz w:val="23"/>
                <w:szCs w:val="23"/>
                <w:shd w:val="clear" w:color="auto" w:fill="FFFFFF"/>
              </w:rPr>
              <w:t xml:space="preserve"> vai elektroniskā pasta adres</w:t>
            </w:r>
            <w:r w:rsidR="00F31193">
              <w:rPr>
                <w:sz w:val="23"/>
                <w:szCs w:val="23"/>
                <w:shd w:val="clear" w:color="auto" w:fill="FFFFFF"/>
              </w:rPr>
              <w:t>e</w:t>
            </w:r>
          </w:p>
        </w:tc>
        <w:tc>
          <w:tcPr>
            <w:tcW w:w="5670" w:type="dxa"/>
            <w:tcBorders>
              <w:top w:val="single" w:sz="4" w:space="0" w:color="auto"/>
              <w:bottom w:val="single" w:sz="4" w:space="0" w:color="auto"/>
            </w:tcBorders>
          </w:tcPr>
          <w:p w14:paraId="6957F8EE" w14:textId="77777777" w:rsidR="00C754A3" w:rsidRPr="00F56C52" w:rsidRDefault="00C754A3" w:rsidP="00C86D9B">
            <w:pPr>
              <w:jc w:val="center"/>
              <w:rPr>
                <w:b/>
                <w:sz w:val="23"/>
                <w:szCs w:val="23"/>
              </w:rPr>
            </w:pPr>
          </w:p>
        </w:tc>
      </w:tr>
      <w:tr w:rsidR="00C754A3" w:rsidRPr="00F56C52" w14:paraId="065DAAFD" w14:textId="77777777" w:rsidTr="00367584">
        <w:trPr>
          <w:trHeight w:val="283"/>
        </w:trPr>
        <w:tc>
          <w:tcPr>
            <w:tcW w:w="3686" w:type="dxa"/>
          </w:tcPr>
          <w:p w14:paraId="63933870" w14:textId="514ADC15" w:rsidR="00C754A3" w:rsidRPr="00F56C52" w:rsidRDefault="00CC2E1D" w:rsidP="00C86D9B">
            <w:pPr>
              <w:rPr>
                <w:b/>
                <w:sz w:val="23"/>
                <w:szCs w:val="23"/>
              </w:rPr>
            </w:pPr>
            <w:r w:rsidRPr="00F56C52">
              <w:rPr>
                <w:bCs/>
                <w:sz w:val="23"/>
                <w:szCs w:val="23"/>
              </w:rPr>
              <w:t>Nomas tiesības pretendenta pārstāvja vārds, uzvārds, personas kods</w:t>
            </w:r>
          </w:p>
        </w:tc>
        <w:tc>
          <w:tcPr>
            <w:tcW w:w="5670" w:type="dxa"/>
            <w:tcBorders>
              <w:top w:val="single" w:sz="4" w:space="0" w:color="auto"/>
              <w:bottom w:val="single" w:sz="4" w:space="0" w:color="auto"/>
            </w:tcBorders>
          </w:tcPr>
          <w:p w14:paraId="21E91880" w14:textId="77777777" w:rsidR="00C754A3" w:rsidRPr="00F56C52" w:rsidRDefault="00C754A3" w:rsidP="00C86D9B">
            <w:pPr>
              <w:jc w:val="center"/>
              <w:rPr>
                <w:b/>
                <w:sz w:val="23"/>
                <w:szCs w:val="23"/>
              </w:rPr>
            </w:pPr>
          </w:p>
        </w:tc>
      </w:tr>
    </w:tbl>
    <w:p w14:paraId="52756022" w14:textId="77777777" w:rsidR="00C754A3" w:rsidRPr="00F56C52" w:rsidRDefault="00C754A3" w:rsidP="00C86D9B">
      <w:pPr>
        <w:rPr>
          <w:sz w:val="23"/>
          <w:szCs w:val="23"/>
        </w:rPr>
      </w:pPr>
    </w:p>
    <w:p w14:paraId="7BF5E957" w14:textId="77777777" w:rsidR="00C754A3" w:rsidRPr="00F56C52" w:rsidRDefault="00C754A3" w:rsidP="00C86D9B">
      <w:pPr>
        <w:rPr>
          <w:sz w:val="23"/>
          <w:szCs w:val="23"/>
        </w:rPr>
      </w:pPr>
      <w:r w:rsidRPr="00F56C52">
        <w:rPr>
          <w:sz w:val="23"/>
          <w:szCs w:val="23"/>
        </w:rPr>
        <w:t xml:space="preserve">Nomas objekts: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402"/>
        <w:gridCol w:w="1843"/>
      </w:tblGrid>
      <w:tr w:rsidR="00C754A3" w:rsidRPr="00F56C52" w14:paraId="20A0FE9D" w14:textId="77777777" w:rsidTr="00603C2D">
        <w:tc>
          <w:tcPr>
            <w:tcW w:w="4106" w:type="dxa"/>
            <w:shd w:val="clear" w:color="auto" w:fill="F2F2F2" w:themeFill="background1" w:themeFillShade="F2"/>
          </w:tcPr>
          <w:p w14:paraId="2405AB83" w14:textId="77777777" w:rsidR="00C754A3" w:rsidRPr="00F56C52" w:rsidRDefault="00CC2E1D" w:rsidP="00C86D9B">
            <w:pPr>
              <w:jc w:val="center"/>
              <w:rPr>
                <w:b/>
                <w:sz w:val="23"/>
                <w:szCs w:val="23"/>
              </w:rPr>
            </w:pPr>
            <w:r w:rsidRPr="00F56C52">
              <w:rPr>
                <w:b/>
                <w:sz w:val="23"/>
                <w:szCs w:val="23"/>
              </w:rPr>
              <w:t>Adrese</w:t>
            </w:r>
          </w:p>
        </w:tc>
        <w:tc>
          <w:tcPr>
            <w:tcW w:w="3402" w:type="dxa"/>
            <w:shd w:val="clear" w:color="auto" w:fill="F2F2F2" w:themeFill="background1" w:themeFillShade="F2"/>
          </w:tcPr>
          <w:p w14:paraId="089192A4" w14:textId="77777777" w:rsidR="00C754A3" w:rsidRPr="00F56C52" w:rsidRDefault="00C754A3" w:rsidP="00C86D9B">
            <w:pPr>
              <w:jc w:val="center"/>
              <w:rPr>
                <w:b/>
                <w:sz w:val="23"/>
                <w:szCs w:val="23"/>
              </w:rPr>
            </w:pPr>
            <w:r w:rsidRPr="00F56C52">
              <w:rPr>
                <w:b/>
                <w:sz w:val="23"/>
                <w:szCs w:val="23"/>
              </w:rPr>
              <w:t>Ēkas kadastra apz</w:t>
            </w:r>
            <w:r w:rsidR="00CC2E1D" w:rsidRPr="00F56C52">
              <w:rPr>
                <w:b/>
                <w:sz w:val="23"/>
                <w:szCs w:val="23"/>
              </w:rPr>
              <w:t>īmējums</w:t>
            </w:r>
          </w:p>
        </w:tc>
        <w:tc>
          <w:tcPr>
            <w:tcW w:w="1843" w:type="dxa"/>
            <w:shd w:val="clear" w:color="auto" w:fill="F2F2F2" w:themeFill="background1" w:themeFillShade="F2"/>
          </w:tcPr>
          <w:p w14:paraId="53B34D15" w14:textId="77777777" w:rsidR="00C754A3" w:rsidRPr="00F56C52" w:rsidRDefault="00C754A3" w:rsidP="00C86D9B">
            <w:pPr>
              <w:jc w:val="center"/>
              <w:rPr>
                <w:b/>
                <w:sz w:val="23"/>
                <w:szCs w:val="23"/>
              </w:rPr>
            </w:pPr>
            <w:r w:rsidRPr="00F56C52">
              <w:rPr>
                <w:b/>
                <w:sz w:val="23"/>
                <w:szCs w:val="23"/>
              </w:rPr>
              <w:t>Platība (m</w:t>
            </w:r>
            <w:r w:rsidRPr="00F56C52">
              <w:rPr>
                <w:b/>
                <w:sz w:val="23"/>
                <w:szCs w:val="23"/>
                <w:vertAlign w:val="superscript"/>
              </w:rPr>
              <w:t>2</w:t>
            </w:r>
            <w:r w:rsidRPr="00F56C52">
              <w:rPr>
                <w:b/>
                <w:sz w:val="23"/>
                <w:szCs w:val="23"/>
              </w:rPr>
              <w:t>)</w:t>
            </w:r>
          </w:p>
        </w:tc>
      </w:tr>
      <w:tr w:rsidR="00C754A3" w:rsidRPr="00D078F5" w14:paraId="323C6CED" w14:textId="77777777" w:rsidTr="00603C2D">
        <w:trPr>
          <w:trHeight w:val="454"/>
        </w:trPr>
        <w:tc>
          <w:tcPr>
            <w:tcW w:w="4106" w:type="dxa"/>
            <w:shd w:val="clear" w:color="auto" w:fill="auto"/>
          </w:tcPr>
          <w:p w14:paraId="0066FCF0" w14:textId="77777777" w:rsidR="00603C2D" w:rsidRDefault="00C754A3" w:rsidP="00367584">
            <w:pPr>
              <w:rPr>
                <w:sz w:val="23"/>
                <w:szCs w:val="23"/>
              </w:rPr>
            </w:pPr>
            <w:r w:rsidRPr="00D078F5">
              <w:rPr>
                <w:sz w:val="23"/>
                <w:szCs w:val="23"/>
              </w:rPr>
              <w:t>18. novembra iela 41, Rēzekne, LV-4601</w:t>
            </w:r>
            <w:r w:rsidR="00CC2E1D" w:rsidRPr="00D078F5">
              <w:rPr>
                <w:sz w:val="23"/>
                <w:szCs w:val="23"/>
              </w:rPr>
              <w:t xml:space="preserve"> </w:t>
            </w:r>
          </w:p>
          <w:p w14:paraId="5B549AA9" w14:textId="783E12DF" w:rsidR="00C754A3" w:rsidRPr="00D078F5" w:rsidRDefault="00603C2D" w:rsidP="00367584">
            <w:pPr>
              <w:rPr>
                <w:sz w:val="23"/>
                <w:szCs w:val="23"/>
              </w:rPr>
            </w:pPr>
            <w:r>
              <w:rPr>
                <w:sz w:val="23"/>
                <w:szCs w:val="23"/>
              </w:rPr>
              <w:t>(</w:t>
            </w:r>
            <w:r w:rsidR="00071741">
              <w:rPr>
                <w:sz w:val="23"/>
                <w:szCs w:val="23"/>
              </w:rPr>
              <w:t>Ambulatorās daļas ēkas</w:t>
            </w:r>
            <w:r w:rsidR="00D857D5">
              <w:rPr>
                <w:sz w:val="23"/>
                <w:szCs w:val="23"/>
              </w:rPr>
              <w:t xml:space="preserve"> 2. korpusa</w:t>
            </w:r>
            <w:r w:rsidR="00071741">
              <w:rPr>
                <w:sz w:val="23"/>
                <w:szCs w:val="23"/>
              </w:rPr>
              <w:t xml:space="preserve"> </w:t>
            </w:r>
            <w:r w:rsidR="00367584">
              <w:rPr>
                <w:sz w:val="23"/>
                <w:szCs w:val="23"/>
              </w:rPr>
              <w:t>pagrab</w:t>
            </w:r>
            <w:r w:rsidR="00CC2E1D" w:rsidRPr="00D078F5">
              <w:rPr>
                <w:sz w:val="23"/>
                <w:szCs w:val="23"/>
              </w:rPr>
              <w:t>stāv</w:t>
            </w:r>
            <w:r w:rsidR="00367584">
              <w:rPr>
                <w:sz w:val="23"/>
                <w:szCs w:val="23"/>
              </w:rPr>
              <w:t>s</w:t>
            </w:r>
            <w:r>
              <w:rPr>
                <w:sz w:val="23"/>
                <w:szCs w:val="23"/>
              </w:rPr>
              <w:t>)</w:t>
            </w:r>
          </w:p>
        </w:tc>
        <w:tc>
          <w:tcPr>
            <w:tcW w:w="3402" w:type="dxa"/>
            <w:shd w:val="clear" w:color="auto" w:fill="auto"/>
            <w:vAlign w:val="center"/>
          </w:tcPr>
          <w:p w14:paraId="57BE2620" w14:textId="7D830A57" w:rsidR="00C754A3" w:rsidRPr="00D078F5" w:rsidRDefault="00071741" w:rsidP="00C86D9B">
            <w:pPr>
              <w:jc w:val="center"/>
              <w:rPr>
                <w:sz w:val="23"/>
                <w:szCs w:val="23"/>
              </w:rPr>
            </w:pPr>
            <w:r w:rsidRPr="00071741">
              <w:rPr>
                <w:sz w:val="23"/>
                <w:szCs w:val="23"/>
              </w:rPr>
              <w:t>2100 006 1404 004</w:t>
            </w:r>
          </w:p>
        </w:tc>
        <w:tc>
          <w:tcPr>
            <w:tcW w:w="1843" w:type="dxa"/>
            <w:shd w:val="clear" w:color="auto" w:fill="auto"/>
            <w:vAlign w:val="center"/>
          </w:tcPr>
          <w:p w14:paraId="34C98692" w14:textId="15ECE894" w:rsidR="00C754A3" w:rsidRPr="00D078F5" w:rsidRDefault="00676F9D" w:rsidP="00C86D9B">
            <w:pPr>
              <w:jc w:val="center"/>
              <w:rPr>
                <w:sz w:val="23"/>
                <w:szCs w:val="23"/>
              </w:rPr>
            </w:pPr>
            <w:r>
              <w:rPr>
                <w:sz w:val="23"/>
                <w:szCs w:val="23"/>
              </w:rPr>
              <w:t>49,8</w:t>
            </w:r>
          </w:p>
        </w:tc>
      </w:tr>
    </w:tbl>
    <w:p w14:paraId="6BCE6640" w14:textId="77777777" w:rsidR="00C754A3" w:rsidRPr="00F56C52" w:rsidRDefault="00C754A3" w:rsidP="00C86D9B">
      <w:pPr>
        <w:tabs>
          <w:tab w:val="left" w:pos="2289"/>
        </w:tabs>
        <w:jc w:val="both"/>
        <w:rPr>
          <w:sz w:val="23"/>
          <w:szCs w:val="23"/>
        </w:rPr>
      </w:pPr>
    </w:p>
    <w:p w14:paraId="68359E8F" w14:textId="4DF3C559" w:rsidR="006A60FB" w:rsidRPr="00F56C52" w:rsidRDefault="006A60FB" w:rsidP="00C86D9B">
      <w:pPr>
        <w:jc w:val="center"/>
        <w:rPr>
          <w:b/>
          <w:i/>
          <w:sz w:val="23"/>
          <w:szCs w:val="23"/>
        </w:rPr>
      </w:pPr>
      <w:r w:rsidRPr="00F56C52">
        <w:rPr>
          <w:b/>
        </w:rPr>
        <w:t>Ar šī pieteikuma iesniegšanu piesak</w:t>
      </w:r>
      <w:r w:rsidR="00DA3066" w:rsidRPr="00F56C52">
        <w:rPr>
          <w:b/>
        </w:rPr>
        <w:t>u</w:t>
      </w:r>
      <w:r w:rsidRPr="00F56C52">
        <w:rPr>
          <w:b/>
        </w:rPr>
        <w:t xml:space="preserve"> dalību </w:t>
      </w:r>
      <w:r w:rsidR="00EF3265">
        <w:rPr>
          <w:b/>
        </w:rPr>
        <w:t>nedzīvojamo telpu</w:t>
      </w:r>
      <w:r w:rsidR="00C93DF0">
        <w:rPr>
          <w:b/>
        </w:rPr>
        <w:t xml:space="preserve"> (kafejnīcas</w:t>
      </w:r>
      <w:r w:rsidR="00E97404">
        <w:rPr>
          <w:b/>
        </w:rPr>
        <w:t xml:space="preserve"> - ēdi</w:t>
      </w:r>
      <w:r w:rsidR="00367584">
        <w:rPr>
          <w:b/>
        </w:rPr>
        <w:t>nāšanas</w:t>
      </w:r>
      <w:r w:rsidR="00E97404">
        <w:rPr>
          <w:b/>
        </w:rPr>
        <w:t xml:space="preserve"> vietas,</w:t>
      </w:r>
      <w:r w:rsidR="00C93DF0">
        <w:rPr>
          <w:b/>
        </w:rPr>
        <w:t xml:space="preserve"> </w:t>
      </w:r>
      <w:r w:rsidR="00E35EC2">
        <w:rPr>
          <w:b/>
        </w:rPr>
        <w:t>ie</w:t>
      </w:r>
      <w:r w:rsidR="007E6CED">
        <w:rPr>
          <w:b/>
        </w:rPr>
        <w:t>kārtošanai</w:t>
      </w:r>
      <w:r w:rsidR="00C93DF0">
        <w:rPr>
          <w:b/>
        </w:rPr>
        <w:t>)</w:t>
      </w:r>
      <w:r w:rsidRPr="00F56C52">
        <w:rPr>
          <w:b/>
        </w:rPr>
        <w:t xml:space="preserve"> nomas tiesību mutiskā izsolē</w:t>
      </w:r>
      <w:r w:rsidR="00DA3066" w:rsidRPr="00F56C52">
        <w:rPr>
          <w:b/>
        </w:rPr>
        <w:t>.</w:t>
      </w:r>
    </w:p>
    <w:p w14:paraId="6C10B0C8" w14:textId="77777777" w:rsidR="006A60FB" w:rsidRPr="00F56C52" w:rsidRDefault="006A60FB" w:rsidP="00C86D9B">
      <w:pPr>
        <w:jc w:val="both"/>
        <w:rPr>
          <w:sz w:val="23"/>
          <w:szCs w:val="23"/>
        </w:rPr>
      </w:pPr>
    </w:p>
    <w:p w14:paraId="575AEAE1" w14:textId="77777777" w:rsidR="000617BB" w:rsidRPr="00F56C52" w:rsidRDefault="000617BB" w:rsidP="00C86D9B">
      <w:pPr>
        <w:jc w:val="both"/>
        <w:rPr>
          <w:b/>
          <w:i/>
          <w:sz w:val="23"/>
          <w:szCs w:val="23"/>
        </w:rPr>
      </w:pPr>
      <w:r w:rsidRPr="00F56C52">
        <w:rPr>
          <w:b/>
          <w:i/>
          <w:sz w:val="23"/>
          <w:szCs w:val="23"/>
        </w:rPr>
        <w:t>Apliecinu, ka:</w:t>
      </w:r>
    </w:p>
    <w:p w14:paraId="55F1AE40" w14:textId="74D7F3B2" w:rsidR="000617BB"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ir skaidras un saprotamas tiesības un pienākumi, kas ir noteikti izsoles </w:t>
      </w:r>
      <w:r w:rsidR="00EB718E">
        <w:rPr>
          <w:i/>
          <w:sz w:val="23"/>
          <w:szCs w:val="23"/>
        </w:rPr>
        <w:t>noteikumos</w:t>
      </w:r>
      <w:r w:rsidRPr="00F56C52">
        <w:rPr>
          <w:i/>
          <w:sz w:val="23"/>
          <w:szCs w:val="23"/>
        </w:rPr>
        <w:t xml:space="preserve"> un normatīvajos aktos;</w:t>
      </w:r>
    </w:p>
    <w:p w14:paraId="33B6B866" w14:textId="10F2CF62"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esmu iepazinies ar izsoles </w:t>
      </w:r>
      <w:r w:rsidR="00DA3066" w:rsidRPr="00F56C52">
        <w:rPr>
          <w:i/>
          <w:sz w:val="23"/>
          <w:szCs w:val="23"/>
        </w:rPr>
        <w:t>n</w:t>
      </w:r>
      <w:r w:rsidR="00EB718E">
        <w:rPr>
          <w:i/>
          <w:sz w:val="23"/>
          <w:szCs w:val="23"/>
        </w:rPr>
        <w:t>oteikumiem</w:t>
      </w:r>
      <w:r w:rsidRPr="00F56C52">
        <w:rPr>
          <w:i/>
          <w:sz w:val="23"/>
          <w:szCs w:val="23"/>
        </w:rPr>
        <w:t>, tai skaitā vis</w:t>
      </w:r>
      <w:r w:rsidR="00EB718E">
        <w:rPr>
          <w:i/>
          <w:sz w:val="23"/>
          <w:szCs w:val="23"/>
        </w:rPr>
        <w:t>u</w:t>
      </w:r>
      <w:r w:rsidRPr="00F56C52">
        <w:rPr>
          <w:i/>
          <w:sz w:val="23"/>
          <w:szCs w:val="23"/>
        </w:rPr>
        <w:t xml:space="preserve"> t</w:t>
      </w:r>
      <w:r w:rsidR="00EB718E">
        <w:rPr>
          <w:i/>
          <w:sz w:val="23"/>
          <w:szCs w:val="23"/>
        </w:rPr>
        <w:t>o</w:t>
      </w:r>
      <w:r w:rsidRPr="00F56C52">
        <w:rPr>
          <w:i/>
          <w:sz w:val="23"/>
          <w:szCs w:val="23"/>
        </w:rPr>
        <w:t xml:space="preserve"> pielikumu saturu, atzīstu to par saprotamu un atbilstošu;</w:t>
      </w:r>
    </w:p>
    <w:p w14:paraId="03CCF128" w14:textId="0811E389"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ir skaidras un saprotamas n</w:t>
      </w:r>
      <w:r w:rsidR="00EB718E">
        <w:rPr>
          <w:i/>
          <w:sz w:val="23"/>
          <w:szCs w:val="23"/>
        </w:rPr>
        <w:t>oteikumos</w:t>
      </w:r>
      <w:r w:rsidRPr="00F56C52">
        <w:rPr>
          <w:i/>
          <w:sz w:val="23"/>
          <w:szCs w:val="23"/>
        </w:rPr>
        <w:t xml:space="preserve"> noteiktās prasības piedāvājuma sagatavošanai, līguma priekšmets, līguma noteikumi un iznomātāja izvirzītās prasības nomnieka darbībai;</w:t>
      </w:r>
    </w:p>
    <w:p w14:paraId="684C45AC" w14:textId="640455B0" w:rsidR="007463B3" w:rsidRPr="00F56C52" w:rsidRDefault="007463B3" w:rsidP="00EF3265">
      <w:pPr>
        <w:numPr>
          <w:ilvl w:val="0"/>
          <w:numId w:val="6"/>
        </w:numPr>
        <w:tabs>
          <w:tab w:val="clear" w:pos="720"/>
        </w:tabs>
        <w:spacing w:after="60"/>
        <w:ind w:left="567" w:hanging="425"/>
        <w:jc w:val="both"/>
        <w:rPr>
          <w:i/>
          <w:sz w:val="23"/>
          <w:szCs w:val="23"/>
        </w:rPr>
      </w:pPr>
      <w:r w:rsidRPr="00F56C52">
        <w:rPr>
          <w:i/>
          <w:sz w:val="23"/>
          <w:szCs w:val="23"/>
        </w:rPr>
        <w:t xml:space="preserve">piekrītam pildīt </w:t>
      </w:r>
      <w:r w:rsidR="00EB718E">
        <w:rPr>
          <w:i/>
          <w:sz w:val="23"/>
          <w:szCs w:val="23"/>
        </w:rPr>
        <w:t>noteikumiem</w:t>
      </w:r>
      <w:r w:rsidRPr="00F56C52">
        <w:rPr>
          <w:i/>
          <w:sz w:val="23"/>
          <w:szCs w:val="23"/>
        </w:rPr>
        <w:t xml:space="preserve"> pievienotajā nomas līguma projektā noteiktos pienākumus;</w:t>
      </w:r>
    </w:p>
    <w:p w14:paraId="5119D5E3" w14:textId="5513E388" w:rsidR="000617BB" w:rsidRDefault="000617BB" w:rsidP="00EF3265">
      <w:pPr>
        <w:numPr>
          <w:ilvl w:val="0"/>
          <w:numId w:val="6"/>
        </w:numPr>
        <w:tabs>
          <w:tab w:val="clear" w:pos="720"/>
        </w:tabs>
        <w:spacing w:after="60"/>
        <w:ind w:left="567" w:hanging="425"/>
        <w:jc w:val="both"/>
        <w:rPr>
          <w:i/>
          <w:sz w:val="23"/>
          <w:szCs w:val="23"/>
        </w:rPr>
      </w:pPr>
      <w:r w:rsidRPr="00F56C52">
        <w:rPr>
          <w:i/>
          <w:sz w:val="23"/>
          <w:szCs w:val="23"/>
        </w:rPr>
        <w:t>visas izsoles pieteikumā sniegtās ziņas par Pretendentu un tā piedāvājumu ir patiesas;</w:t>
      </w:r>
    </w:p>
    <w:p w14:paraId="672F4FB6" w14:textId="769F139E" w:rsidR="000617BB" w:rsidRDefault="00F31193" w:rsidP="00EF3265">
      <w:pPr>
        <w:numPr>
          <w:ilvl w:val="0"/>
          <w:numId w:val="6"/>
        </w:numPr>
        <w:tabs>
          <w:tab w:val="clear" w:pos="720"/>
        </w:tabs>
        <w:spacing w:after="60"/>
        <w:ind w:left="567" w:hanging="425"/>
        <w:jc w:val="both"/>
        <w:rPr>
          <w:i/>
          <w:sz w:val="23"/>
          <w:szCs w:val="23"/>
        </w:rPr>
      </w:pPr>
      <w:r>
        <w:rPr>
          <w:i/>
          <w:sz w:val="23"/>
          <w:szCs w:val="23"/>
        </w:rPr>
        <w:t xml:space="preserve">neesmu ieinteresēts </w:t>
      </w:r>
      <w:r w:rsidR="000617BB" w:rsidRPr="00F56C52">
        <w:rPr>
          <w:i/>
          <w:sz w:val="23"/>
          <w:szCs w:val="23"/>
        </w:rPr>
        <w:t xml:space="preserve">citu </w:t>
      </w:r>
      <w:r w:rsidR="007463B3" w:rsidRPr="00F56C52">
        <w:rPr>
          <w:i/>
          <w:sz w:val="23"/>
          <w:szCs w:val="23"/>
        </w:rPr>
        <w:t>p</w:t>
      </w:r>
      <w:r w:rsidR="000617BB" w:rsidRPr="00F56C52">
        <w:rPr>
          <w:i/>
          <w:sz w:val="23"/>
          <w:szCs w:val="23"/>
        </w:rPr>
        <w:t>retendentu šai izsolei iesniegtajos piedāvājumos;</w:t>
      </w:r>
    </w:p>
    <w:p w14:paraId="7AFD72EE" w14:textId="53145AC7" w:rsidR="00362645" w:rsidRPr="00F56C52" w:rsidRDefault="00362645" w:rsidP="00EF3265">
      <w:pPr>
        <w:numPr>
          <w:ilvl w:val="0"/>
          <w:numId w:val="6"/>
        </w:numPr>
        <w:tabs>
          <w:tab w:val="clear" w:pos="720"/>
        </w:tabs>
        <w:spacing w:after="60"/>
        <w:ind w:left="567" w:hanging="425"/>
        <w:jc w:val="both"/>
        <w:rPr>
          <w:i/>
          <w:sz w:val="23"/>
          <w:szCs w:val="23"/>
        </w:rPr>
      </w:pPr>
      <w:r w:rsidRPr="00362645">
        <w:rPr>
          <w:i/>
          <w:sz w:val="23"/>
          <w:szCs w:val="23"/>
        </w:rPr>
        <w:t>piekrīt</w:t>
      </w:r>
      <w:r>
        <w:rPr>
          <w:i/>
          <w:sz w:val="23"/>
          <w:szCs w:val="23"/>
        </w:rPr>
        <w:t>u</w:t>
      </w:r>
      <w:r w:rsidRPr="00362645">
        <w:rPr>
          <w:i/>
          <w:sz w:val="23"/>
          <w:szCs w:val="23"/>
        </w:rPr>
        <w:t xml:space="preserve"> personas datu apstrādei nomas līguma noslēgšanas mērķim</w:t>
      </w:r>
      <w:r>
        <w:rPr>
          <w:i/>
          <w:sz w:val="23"/>
          <w:szCs w:val="23"/>
        </w:rPr>
        <w:t>;</w:t>
      </w:r>
    </w:p>
    <w:p w14:paraId="1D11E8B0" w14:textId="4A3642A3" w:rsidR="000617BB" w:rsidRPr="00F56C52" w:rsidRDefault="000617BB" w:rsidP="00EF3265">
      <w:pPr>
        <w:numPr>
          <w:ilvl w:val="0"/>
          <w:numId w:val="6"/>
        </w:numPr>
        <w:tabs>
          <w:tab w:val="clear" w:pos="720"/>
        </w:tabs>
        <w:spacing w:after="60"/>
        <w:ind w:left="567" w:hanging="425"/>
        <w:jc w:val="both"/>
        <w:rPr>
          <w:i/>
          <w:sz w:val="23"/>
          <w:szCs w:val="23"/>
        </w:rPr>
      </w:pPr>
      <w:r w:rsidRPr="00F56C52">
        <w:rPr>
          <w:i/>
          <w:sz w:val="23"/>
          <w:szCs w:val="23"/>
        </w:rPr>
        <w:t xml:space="preserve">piekrītu, ka iznomātājs kā </w:t>
      </w:r>
      <w:proofErr w:type="spellStart"/>
      <w:r w:rsidRPr="00F56C52">
        <w:rPr>
          <w:i/>
          <w:sz w:val="23"/>
          <w:szCs w:val="23"/>
        </w:rPr>
        <w:t>kredītinformācijas</w:t>
      </w:r>
      <w:proofErr w:type="spellEnd"/>
      <w:r w:rsidRPr="00F56C52">
        <w:rPr>
          <w:i/>
          <w:sz w:val="23"/>
          <w:szCs w:val="23"/>
        </w:rPr>
        <w:t xml:space="preserve"> lietotājs ir tiesīgs pieprasīt un saņemt </w:t>
      </w:r>
      <w:proofErr w:type="spellStart"/>
      <w:r w:rsidRPr="00F56C52">
        <w:rPr>
          <w:i/>
          <w:sz w:val="23"/>
          <w:szCs w:val="23"/>
        </w:rPr>
        <w:t>kredītinformāciju</w:t>
      </w:r>
      <w:proofErr w:type="spellEnd"/>
      <w:r w:rsidRPr="00F56C52">
        <w:rPr>
          <w:i/>
          <w:sz w:val="23"/>
          <w:szCs w:val="23"/>
        </w:rPr>
        <w:t xml:space="preserve">, tai skaitā ziņas par pretendenta kavētajiem maksājumiem un tā kredītreitingu, no iznomātājam </w:t>
      </w:r>
      <w:r w:rsidR="00F31193">
        <w:rPr>
          <w:i/>
          <w:sz w:val="23"/>
          <w:szCs w:val="23"/>
        </w:rPr>
        <w:t>pieejamām datu bāzēm</w:t>
      </w:r>
      <w:r w:rsidRPr="00F56C52">
        <w:rPr>
          <w:i/>
          <w:sz w:val="23"/>
          <w:szCs w:val="23"/>
        </w:rPr>
        <w:t>.</w:t>
      </w:r>
    </w:p>
    <w:p w14:paraId="53186D2C" w14:textId="77777777" w:rsidR="00C754A3" w:rsidRPr="00F56C52" w:rsidRDefault="00C754A3" w:rsidP="00C86D9B">
      <w:pPr>
        <w:jc w:val="both"/>
        <w:rPr>
          <w:sz w:val="23"/>
          <w:szCs w:val="23"/>
        </w:rPr>
      </w:pPr>
    </w:p>
    <w:p w14:paraId="6B210487" w14:textId="77777777" w:rsidR="007463B3" w:rsidRPr="00F56C52" w:rsidRDefault="007463B3" w:rsidP="00C86D9B">
      <w:pPr>
        <w:jc w:val="both"/>
        <w:rPr>
          <w:sz w:val="23"/>
          <w:szCs w:val="23"/>
        </w:rPr>
      </w:pPr>
    </w:p>
    <w:p w14:paraId="6CB79D2F" w14:textId="77777777" w:rsidR="00C754A3" w:rsidRPr="00F56C52" w:rsidRDefault="00C754A3" w:rsidP="00C86D9B">
      <w:pPr>
        <w:jc w:val="both"/>
        <w:rPr>
          <w:sz w:val="23"/>
          <w:szCs w:val="23"/>
        </w:rPr>
      </w:pPr>
      <w:r w:rsidRPr="00F56C52">
        <w:rPr>
          <w:sz w:val="23"/>
          <w:szCs w:val="23"/>
        </w:rPr>
        <w:t>Nomas tiesību pretendenta</w:t>
      </w:r>
      <w:r w:rsidR="007463B3" w:rsidRPr="00F56C52">
        <w:rPr>
          <w:sz w:val="23"/>
          <w:szCs w:val="23"/>
        </w:rPr>
        <w:t xml:space="preserve"> </w:t>
      </w:r>
      <w:proofErr w:type="spellStart"/>
      <w:r w:rsidR="007463B3" w:rsidRPr="00F56C52">
        <w:rPr>
          <w:sz w:val="23"/>
          <w:szCs w:val="23"/>
        </w:rPr>
        <w:t>paraksttiesīgā</w:t>
      </w:r>
      <w:proofErr w:type="spellEnd"/>
      <w:r w:rsidR="007463B3" w:rsidRPr="00F56C52">
        <w:rPr>
          <w:sz w:val="23"/>
          <w:szCs w:val="23"/>
        </w:rPr>
        <w:t xml:space="preserve"> persona</w:t>
      </w:r>
      <w:r w:rsidRPr="00F56C52">
        <w:rPr>
          <w:sz w:val="23"/>
          <w:szCs w:val="23"/>
        </w:rPr>
        <w:t xml:space="preserve"> vai pilnvarot</w:t>
      </w:r>
      <w:r w:rsidR="007463B3" w:rsidRPr="00F56C52">
        <w:rPr>
          <w:sz w:val="23"/>
          <w:szCs w:val="23"/>
        </w:rPr>
        <w:t>ais</w:t>
      </w:r>
      <w:r w:rsidRPr="00F56C52">
        <w:rPr>
          <w:sz w:val="23"/>
          <w:szCs w:val="23"/>
        </w:rPr>
        <w:t xml:space="preserve"> pārstāv</w:t>
      </w:r>
      <w:r w:rsidR="007463B3" w:rsidRPr="00F56C52">
        <w:rPr>
          <w:sz w:val="23"/>
          <w:szCs w:val="23"/>
        </w:rPr>
        <w:t>is (pievienojama pilnvara</w:t>
      </w:r>
      <w:r w:rsidRPr="00F56C52">
        <w:rPr>
          <w:sz w:val="23"/>
          <w:szCs w:val="23"/>
        </w:rPr>
        <w:t>):</w:t>
      </w:r>
    </w:p>
    <w:p w14:paraId="5B1614E0" w14:textId="77777777" w:rsidR="00C754A3" w:rsidRPr="00F56C52" w:rsidRDefault="00C754A3" w:rsidP="00C86D9B">
      <w:pPr>
        <w:jc w:val="both"/>
        <w:rPr>
          <w:sz w:val="23"/>
          <w:szCs w:val="23"/>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5"/>
        <w:gridCol w:w="3119"/>
        <w:gridCol w:w="626"/>
        <w:gridCol w:w="1955"/>
      </w:tblGrid>
      <w:tr w:rsidR="00C754A3" w:rsidRPr="00F56C52" w14:paraId="4602578B" w14:textId="77777777" w:rsidTr="000617BB">
        <w:tc>
          <w:tcPr>
            <w:tcW w:w="3256" w:type="dxa"/>
            <w:tcBorders>
              <w:bottom w:val="single" w:sz="4" w:space="0" w:color="auto"/>
            </w:tcBorders>
          </w:tcPr>
          <w:p w14:paraId="792BB881" w14:textId="77777777" w:rsidR="00C754A3" w:rsidRPr="00F56C52" w:rsidRDefault="00C754A3" w:rsidP="00C86D9B">
            <w:pPr>
              <w:jc w:val="both"/>
              <w:rPr>
                <w:sz w:val="23"/>
                <w:szCs w:val="23"/>
              </w:rPr>
            </w:pPr>
          </w:p>
        </w:tc>
        <w:tc>
          <w:tcPr>
            <w:tcW w:w="395" w:type="dxa"/>
          </w:tcPr>
          <w:p w14:paraId="1D52129E" w14:textId="77777777" w:rsidR="00C754A3" w:rsidRPr="00F56C52" w:rsidRDefault="00C754A3" w:rsidP="00C86D9B">
            <w:pPr>
              <w:jc w:val="both"/>
              <w:rPr>
                <w:sz w:val="23"/>
                <w:szCs w:val="23"/>
              </w:rPr>
            </w:pPr>
          </w:p>
        </w:tc>
        <w:tc>
          <w:tcPr>
            <w:tcW w:w="3119" w:type="dxa"/>
            <w:tcBorders>
              <w:bottom w:val="single" w:sz="4" w:space="0" w:color="auto"/>
            </w:tcBorders>
          </w:tcPr>
          <w:p w14:paraId="70A104A6" w14:textId="77777777" w:rsidR="00C754A3" w:rsidRPr="00F56C52" w:rsidRDefault="00C754A3" w:rsidP="00C86D9B">
            <w:pPr>
              <w:jc w:val="both"/>
              <w:rPr>
                <w:sz w:val="23"/>
                <w:szCs w:val="23"/>
              </w:rPr>
            </w:pPr>
          </w:p>
        </w:tc>
        <w:tc>
          <w:tcPr>
            <w:tcW w:w="626" w:type="dxa"/>
          </w:tcPr>
          <w:p w14:paraId="6C3C388E" w14:textId="77777777" w:rsidR="00C754A3" w:rsidRPr="00F56C52" w:rsidRDefault="00C754A3" w:rsidP="00C86D9B">
            <w:pPr>
              <w:jc w:val="both"/>
              <w:rPr>
                <w:sz w:val="23"/>
                <w:szCs w:val="23"/>
              </w:rPr>
            </w:pPr>
          </w:p>
        </w:tc>
        <w:tc>
          <w:tcPr>
            <w:tcW w:w="1955" w:type="dxa"/>
            <w:tcBorders>
              <w:bottom w:val="single" w:sz="4" w:space="0" w:color="auto"/>
            </w:tcBorders>
          </w:tcPr>
          <w:p w14:paraId="5D52A149" w14:textId="77777777" w:rsidR="00C754A3" w:rsidRPr="00F56C52" w:rsidRDefault="00C754A3" w:rsidP="00C86D9B">
            <w:pPr>
              <w:jc w:val="both"/>
              <w:rPr>
                <w:sz w:val="23"/>
                <w:szCs w:val="23"/>
              </w:rPr>
            </w:pPr>
          </w:p>
        </w:tc>
      </w:tr>
      <w:tr w:rsidR="00C754A3" w:rsidRPr="00F56C52" w14:paraId="1854E198" w14:textId="77777777" w:rsidTr="000617BB">
        <w:tc>
          <w:tcPr>
            <w:tcW w:w="3256" w:type="dxa"/>
            <w:tcBorders>
              <w:top w:val="single" w:sz="4" w:space="0" w:color="auto"/>
            </w:tcBorders>
          </w:tcPr>
          <w:p w14:paraId="62E54A28" w14:textId="77777777" w:rsidR="00C754A3" w:rsidRPr="00F56C52" w:rsidRDefault="00C754A3" w:rsidP="00C86D9B">
            <w:pPr>
              <w:jc w:val="center"/>
              <w:rPr>
                <w:i/>
                <w:sz w:val="22"/>
                <w:szCs w:val="23"/>
              </w:rPr>
            </w:pPr>
            <w:r w:rsidRPr="00F56C52">
              <w:rPr>
                <w:i/>
                <w:sz w:val="22"/>
                <w:szCs w:val="23"/>
              </w:rPr>
              <w:t>(vārds, uzvārds)</w:t>
            </w:r>
          </w:p>
        </w:tc>
        <w:tc>
          <w:tcPr>
            <w:tcW w:w="395" w:type="dxa"/>
          </w:tcPr>
          <w:p w14:paraId="115AD87F" w14:textId="77777777" w:rsidR="00C754A3" w:rsidRPr="00F56C52" w:rsidRDefault="00C754A3" w:rsidP="00C86D9B">
            <w:pPr>
              <w:jc w:val="center"/>
              <w:rPr>
                <w:i/>
                <w:sz w:val="22"/>
                <w:szCs w:val="23"/>
              </w:rPr>
            </w:pPr>
          </w:p>
        </w:tc>
        <w:tc>
          <w:tcPr>
            <w:tcW w:w="3119" w:type="dxa"/>
            <w:tcBorders>
              <w:top w:val="single" w:sz="4" w:space="0" w:color="auto"/>
            </w:tcBorders>
          </w:tcPr>
          <w:p w14:paraId="65302C31" w14:textId="77777777" w:rsidR="00C754A3" w:rsidRPr="00F56C52" w:rsidRDefault="00C754A3" w:rsidP="00C86D9B">
            <w:pPr>
              <w:jc w:val="center"/>
              <w:rPr>
                <w:i/>
                <w:sz w:val="22"/>
                <w:szCs w:val="23"/>
              </w:rPr>
            </w:pPr>
            <w:r w:rsidRPr="00F56C52">
              <w:rPr>
                <w:i/>
                <w:sz w:val="22"/>
                <w:szCs w:val="23"/>
              </w:rPr>
              <w:t>(amats)</w:t>
            </w:r>
          </w:p>
        </w:tc>
        <w:tc>
          <w:tcPr>
            <w:tcW w:w="626" w:type="dxa"/>
          </w:tcPr>
          <w:p w14:paraId="041C4C84" w14:textId="77777777" w:rsidR="00C754A3" w:rsidRPr="00F56C52" w:rsidRDefault="00C754A3" w:rsidP="00C86D9B">
            <w:pPr>
              <w:jc w:val="center"/>
              <w:rPr>
                <w:i/>
                <w:sz w:val="22"/>
                <w:szCs w:val="23"/>
              </w:rPr>
            </w:pPr>
          </w:p>
        </w:tc>
        <w:tc>
          <w:tcPr>
            <w:tcW w:w="1955" w:type="dxa"/>
            <w:tcBorders>
              <w:top w:val="single" w:sz="4" w:space="0" w:color="auto"/>
            </w:tcBorders>
          </w:tcPr>
          <w:p w14:paraId="4CB008F8" w14:textId="77777777" w:rsidR="00C754A3" w:rsidRPr="00F56C52" w:rsidRDefault="00C754A3" w:rsidP="00C86D9B">
            <w:pPr>
              <w:jc w:val="center"/>
              <w:rPr>
                <w:i/>
                <w:sz w:val="22"/>
                <w:szCs w:val="23"/>
              </w:rPr>
            </w:pPr>
            <w:r w:rsidRPr="00F56C52">
              <w:rPr>
                <w:i/>
                <w:sz w:val="22"/>
                <w:szCs w:val="23"/>
              </w:rPr>
              <w:t>(paraksts)</w:t>
            </w:r>
          </w:p>
        </w:tc>
      </w:tr>
    </w:tbl>
    <w:p w14:paraId="0B5F5359" w14:textId="77777777" w:rsidR="000617BB" w:rsidRPr="00F56C52" w:rsidRDefault="000617BB" w:rsidP="00C86D9B">
      <w:pPr>
        <w:jc w:val="both"/>
        <w:rPr>
          <w:sz w:val="23"/>
          <w:szCs w:val="23"/>
        </w:rPr>
      </w:pPr>
    </w:p>
    <w:p w14:paraId="630D299D" w14:textId="1BE6C31F" w:rsidR="00C754A3" w:rsidRPr="00F56C52" w:rsidRDefault="00C754A3" w:rsidP="00C86D9B">
      <w:pPr>
        <w:jc w:val="both"/>
        <w:rPr>
          <w:sz w:val="23"/>
          <w:szCs w:val="23"/>
        </w:rPr>
      </w:pPr>
    </w:p>
    <w:tbl>
      <w:tblPr>
        <w:tblStyle w:val="Reatabula"/>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5"/>
        <w:gridCol w:w="4424"/>
      </w:tblGrid>
      <w:tr w:rsidR="00C754A3" w:rsidRPr="00F56C52" w14:paraId="39CBAD45" w14:textId="77777777" w:rsidTr="007D54D8">
        <w:tc>
          <w:tcPr>
            <w:tcW w:w="3256" w:type="dxa"/>
          </w:tcPr>
          <w:p w14:paraId="0B02534A" w14:textId="7CA58C46" w:rsidR="00C754A3" w:rsidRPr="00F56C52" w:rsidRDefault="00C754A3" w:rsidP="00C86D9B">
            <w:pPr>
              <w:jc w:val="right"/>
              <w:rPr>
                <w:sz w:val="23"/>
                <w:szCs w:val="23"/>
              </w:rPr>
            </w:pPr>
          </w:p>
        </w:tc>
        <w:tc>
          <w:tcPr>
            <w:tcW w:w="395" w:type="dxa"/>
          </w:tcPr>
          <w:p w14:paraId="7341FCE5" w14:textId="77777777" w:rsidR="00C754A3" w:rsidRPr="00F56C52" w:rsidRDefault="00C754A3" w:rsidP="00C86D9B">
            <w:pPr>
              <w:jc w:val="both"/>
              <w:rPr>
                <w:sz w:val="23"/>
                <w:szCs w:val="23"/>
              </w:rPr>
            </w:pPr>
          </w:p>
        </w:tc>
        <w:tc>
          <w:tcPr>
            <w:tcW w:w="4424" w:type="dxa"/>
          </w:tcPr>
          <w:p w14:paraId="458FD42D" w14:textId="3EBB9F89" w:rsidR="00C754A3" w:rsidRPr="00F56C52" w:rsidRDefault="00C754A3" w:rsidP="00C86D9B">
            <w:pPr>
              <w:jc w:val="both"/>
              <w:rPr>
                <w:sz w:val="23"/>
                <w:szCs w:val="23"/>
              </w:rPr>
            </w:pPr>
            <w:r w:rsidRPr="00F56C52">
              <w:rPr>
                <w:sz w:val="23"/>
                <w:szCs w:val="23"/>
              </w:rPr>
              <w:t>20</w:t>
            </w:r>
            <w:r w:rsidR="000617BB" w:rsidRPr="00F56C52">
              <w:rPr>
                <w:sz w:val="23"/>
                <w:szCs w:val="23"/>
              </w:rPr>
              <w:t>2</w:t>
            </w:r>
            <w:r w:rsidR="00676F9D">
              <w:rPr>
                <w:sz w:val="23"/>
                <w:szCs w:val="23"/>
              </w:rPr>
              <w:t>3</w:t>
            </w:r>
            <w:r w:rsidRPr="00F56C52">
              <w:rPr>
                <w:sz w:val="23"/>
                <w:szCs w:val="23"/>
              </w:rPr>
              <w:t>. gada _____ . ____________</w:t>
            </w:r>
          </w:p>
        </w:tc>
      </w:tr>
      <w:tr w:rsidR="00C754A3" w:rsidRPr="00F56C52" w14:paraId="40A5F204" w14:textId="77777777" w:rsidTr="007D54D8">
        <w:tc>
          <w:tcPr>
            <w:tcW w:w="3256" w:type="dxa"/>
          </w:tcPr>
          <w:p w14:paraId="55C3119F" w14:textId="7ED8434A" w:rsidR="00C754A3" w:rsidRPr="00F56C52" w:rsidRDefault="00C754A3" w:rsidP="00C86D9B">
            <w:pPr>
              <w:jc w:val="center"/>
              <w:rPr>
                <w:i/>
                <w:sz w:val="22"/>
                <w:szCs w:val="23"/>
              </w:rPr>
            </w:pPr>
          </w:p>
        </w:tc>
        <w:tc>
          <w:tcPr>
            <w:tcW w:w="395" w:type="dxa"/>
          </w:tcPr>
          <w:p w14:paraId="3787EDA2" w14:textId="77777777" w:rsidR="00C754A3" w:rsidRPr="00F56C52" w:rsidRDefault="00C754A3" w:rsidP="00C86D9B">
            <w:pPr>
              <w:jc w:val="center"/>
              <w:rPr>
                <w:i/>
                <w:sz w:val="22"/>
                <w:szCs w:val="23"/>
              </w:rPr>
            </w:pPr>
          </w:p>
        </w:tc>
        <w:tc>
          <w:tcPr>
            <w:tcW w:w="4424" w:type="dxa"/>
          </w:tcPr>
          <w:p w14:paraId="74B436C4" w14:textId="77777777" w:rsidR="00C754A3" w:rsidRPr="00F56C52" w:rsidRDefault="00C754A3" w:rsidP="00C86D9B">
            <w:pPr>
              <w:jc w:val="center"/>
              <w:rPr>
                <w:i/>
                <w:sz w:val="22"/>
                <w:szCs w:val="23"/>
              </w:rPr>
            </w:pPr>
            <w:r w:rsidRPr="00F56C52">
              <w:rPr>
                <w:i/>
                <w:sz w:val="22"/>
                <w:szCs w:val="23"/>
              </w:rPr>
              <w:t>(datums)</w:t>
            </w:r>
          </w:p>
        </w:tc>
      </w:tr>
    </w:tbl>
    <w:p w14:paraId="39426430" w14:textId="77777777" w:rsidR="00D65CDC" w:rsidRPr="00F56C52" w:rsidRDefault="00D65CDC" w:rsidP="00C86D9B">
      <w:pPr>
        <w:spacing w:after="160"/>
      </w:pPr>
      <w:r w:rsidRPr="00F56C52">
        <w:br w:type="page"/>
      </w:r>
    </w:p>
    <w:p w14:paraId="430A4C05" w14:textId="4EEB676C" w:rsidR="000E5A01" w:rsidRPr="001D64BE" w:rsidRDefault="00C46BE2" w:rsidP="00C86D9B">
      <w:pPr>
        <w:ind w:left="720"/>
        <w:jc w:val="right"/>
        <w:rPr>
          <w:i/>
          <w:iCs/>
          <w:sz w:val="22"/>
          <w:szCs w:val="22"/>
        </w:rPr>
      </w:pPr>
      <w:r>
        <w:rPr>
          <w:i/>
          <w:iCs/>
          <w:sz w:val="22"/>
          <w:szCs w:val="22"/>
        </w:rPr>
        <w:lastRenderedPageBreak/>
        <w:t>5</w:t>
      </w:r>
      <w:r w:rsidR="00367584">
        <w:rPr>
          <w:i/>
          <w:iCs/>
          <w:sz w:val="22"/>
          <w:szCs w:val="22"/>
        </w:rPr>
        <w:t xml:space="preserve">. </w:t>
      </w:r>
      <w:r w:rsidR="000E5A01" w:rsidRPr="001D64BE">
        <w:rPr>
          <w:i/>
          <w:iCs/>
          <w:sz w:val="22"/>
          <w:szCs w:val="22"/>
        </w:rPr>
        <w:t>pielikums</w:t>
      </w:r>
    </w:p>
    <w:p w14:paraId="7D1339B3" w14:textId="77777777" w:rsidR="005943A3" w:rsidRPr="00F56C52" w:rsidRDefault="005943A3" w:rsidP="00C86D9B">
      <w:pPr>
        <w:jc w:val="center"/>
        <w:rPr>
          <w:b/>
        </w:rPr>
      </w:pPr>
      <w:r w:rsidRPr="00F56C52">
        <w:rPr>
          <w:b/>
        </w:rPr>
        <w:t>IZSOLES PRETENDENTU UZSKAITES LAPA</w:t>
      </w:r>
    </w:p>
    <w:p w14:paraId="659978B8" w14:textId="77777777" w:rsidR="007D77BC" w:rsidRPr="00F56C52" w:rsidRDefault="007D77BC" w:rsidP="00C86D9B">
      <w:pPr>
        <w:jc w:val="both"/>
        <w:rPr>
          <w:b/>
        </w:rPr>
      </w:pPr>
    </w:p>
    <w:p w14:paraId="4BB90BE0" w14:textId="519379C3" w:rsidR="005943A3" w:rsidRPr="00362645" w:rsidRDefault="005943A3" w:rsidP="00C86D9B">
      <w:pPr>
        <w:jc w:val="both"/>
      </w:pPr>
      <w:r w:rsidRPr="00F56C52">
        <w:rPr>
          <w:b/>
        </w:rPr>
        <w:t>Nomas tiesību objekts</w:t>
      </w:r>
      <w:r w:rsidRPr="00F56C52">
        <w:t xml:space="preserve"> – </w:t>
      </w:r>
      <w:r w:rsidR="00C93DF0" w:rsidRPr="00C93DF0">
        <w:t>nedzīvojamās telpas (</w:t>
      </w:r>
      <w:r w:rsidR="00E35EC2">
        <w:t>kafejnīcas</w:t>
      </w:r>
      <w:r w:rsidR="00676F9D">
        <w:t xml:space="preserve"> </w:t>
      </w:r>
      <w:r w:rsidR="00676F9D">
        <w:rPr>
          <w:b/>
        </w:rPr>
        <w:t xml:space="preserve">- </w:t>
      </w:r>
      <w:r w:rsidR="00676F9D" w:rsidRPr="00676F9D">
        <w:rPr>
          <w:bCs/>
        </w:rPr>
        <w:t>ēdi</w:t>
      </w:r>
      <w:r w:rsidR="00367584">
        <w:rPr>
          <w:bCs/>
        </w:rPr>
        <w:t>nāšanas</w:t>
      </w:r>
      <w:r w:rsidR="00676F9D" w:rsidRPr="00676F9D">
        <w:rPr>
          <w:bCs/>
        </w:rPr>
        <w:t xml:space="preserve"> vietas</w:t>
      </w:r>
      <w:r w:rsidR="00676F9D">
        <w:rPr>
          <w:bCs/>
        </w:rPr>
        <w:t>,</w:t>
      </w:r>
      <w:r w:rsidR="00E35EC2">
        <w:t xml:space="preserve"> </w:t>
      </w:r>
      <w:r w:rsidR="007E6CED">
        <w:t>iekārtošanai</w:t>
      </w:r>
      <w:r w:rsidR="00C93DF0" w:rsidRPr="00C93DF0">
        <w:t>) Iznomātājam piederošās Ambulatorās daļas ēkas 2. korpus</w:t>
      </w:r>
      <w:r w:rsidR="00D31560">
        <w:t>a</w:t>
      </w:r>
      <w:r w:rsidR="00C93DF0" w:rsidRPr="00C93DF0">
        <w:t xml:space="preserve"> </w:t>
      </w:r>
      <w:r w:rsidR="00D31560">
        <w:t>pagrab</w:t>
      </w:r>
      <w:r w:rsidR="00C93DF0" w:rsidRPr="00C93DF0">
        <w:t>stāvā (</w:t>
      </w:r>
      <w:r w:rsidR="000D1302">
        <w:t>49,8</w:t>
      </w:r>
      <w:r w:rsidR="00C93DF0" w:rsidRPr="00C93DF0">
        <w:t xml:space="preserve"> m</w:t>
      </w:r>
      <w:r w:rsidR="00C93DF0" w:rsidRPr="007D54D8">
        <w:rPr>
          <w:vertAlign w:val="superscript"/>
        </w:rPr>
        <w:t>2</w:t>
      </w:r>
      <w:r w:rsidR="00C93DF0" w:rsidRPr="00C93DF0">
        <w:t xml:space="preserve"> platībā), kas atrodas 18. novembra ielā </w:t>
      </w:r>
      <w:r w:rsidR="00C93DF0" w:rsidRPr="00362645">
        <w:t>41, Rēzeknē, kadastra apzīmējums 2100 006 1404 004.</w:t>
      </w:r>
    </w:p>
    <w:p w14:paraId="34F44DFE" w14:textId="77777777" w:rsidR="007D77BC" w:rsidRPr="00362645" w:rsidRDefault="007D77BC" w:rsidP="00C86D9B">
      <w:pPr>
        <w:pStyle w:val="Default"/>
        <w:jc w:val="both"/>
        <w:rPr>
          <w:color w:val="auto"/>
        </w:rPr>
      </w:pPr>
    </w:p>
    <w:p w14:paraId="1B60E60A" w14:textId="3BFD94CA" w:rsidR="005943A3" w:rsidRPr="00F56C52" w:rsidRDefault="005943A3" w:rsidP="00C86D9B">
      <w:pPr>
        <w:pStyle w:val="Default"/>
        <w:jc w:val="both"/>
        <w:rPr>
          <w:color w:val="auto"/>
        </w:rPr>
      </w:pPr>
      <w:r w:rsidRPr="00362645">
        <w:rPr>
          <w:color w:val="auto"/>
        </w:rPr>
        <w:t xml:space="preserve">Izsole </w:t>
      </w:r>
      <w:r w:rsidR="007D77BC" w:rsidRPr="00362645">
        <w:t>notiks 202</w:t>
      </w:r>
      <w:r w:rsidR="00350A49" w:rsidRPr="00362645">
        <w:t>3</w:t>
      </w:r>
      <w:r w:rsidR="007D77BC" w:rsidRPr="00362645">
        <w:t xml:space="preserve">. gada </w:t>
      </w:r>
      <w:r w:rsidR="00362645" w:rsidRPr="00362645">
        <w:t>28</w:t>
      </w:r>
      <w:r w:rsidR="00676F9D" w:rsidRPr="00362645">
        <w:t>. jūnijā</w:t>
      </w:r>
      <w:r w:rsidR="007D77BC" w:rsidRPr="00362645">
        <w:t xml:space="preserve"> plkst.</w:t>
      </w:r>
      <w:r w:rsidR="00676F9D" w:rsidRPr="00362645">
        <w:t xml:space="preserve"> 1</w:t>
      </w:r>
      <w:r w:rsidR="00362645" w:rsidRPr="00362645">
        <w:t>1</w:t>
      </w:r>
      <w:r w:rsidR="00676F9D" w:rsidRPr="00362645">
        <w:t>.</w:t>
      </w:r>
      <w:r w:rsidR="00676F9D">
        <w:t xml:space="preserve">00 </w:t>
      </w:r>
      <w:r w:rsidR="00EB53AE" w:rsidRPr="00EB53AE">
        <w:t>SIA „RĒZEKNES SLIMNĪCA”, 18.novembra ielā 41, Rēzeknē, 5. stāv</w:t>
      </w:r>
      <w:r w:rsidR="00362645">
        <w:t>ā,</w:t>
      </w:r>
      <w:r w:rsidR="00EB53AE" w:rsidRPr="00EB53AE">
        <w:t xml:space="preserve"> sapulču telpā</w:t>
      </w:r>
      <w:r w:rsidR="00EB53AE">
        <w:t>.</w:t>
      </w:r>
    </w:p>
    <w:p w14:paraId="6F65BC29" w14:textId="77777777" w:rsidR="005943A3" w:rsidRPr="00F56C52" w:rsidRDefault="005943A3" w:rsidP="00C86D9B">
      <w:pPr>
        <w:spacing w:after="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1478"/>
        <w:gridCol w:w="1916"/>
        <w:gridCol w:w="2047"/>
        <w:gridCol w:w="1090"/>
        <w:gridCol w:w="1422"/>
      </w:tblGrid>
      <w:tr w:rsidR="005943A3" w:rsidRPr="00F56C52" w14:paraId="13D613DB" w14:textId="77777777" w:rsidTr="00606584">
        <w:trPr>
          <w:trHeight w:val="1701"/>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06961" w14:textId="77777777" w:rsidR="005943A3" w:rsidRPr="00F56C52" w:rsidRDefault="005943A3" w:rsidP="00C86D9B">
            <w:pPr>
              <w:jc w:val="center"/>
              <w:rPr>
                <w:b/>
                <w:sz w:val="20"/>
                <w:szCs w:val="20"/>
              </w:rPr>
            </w:pPr>
            <w:r w:rsidRPr="00F56C52">
              <w:rPr>
                <w:b/>
                <w:sz w:val="20"/>
                <w:szCs w:val="20"/>
              </w:rPr>
              <w:t xml:space="preserve">Izsoles </w:t>
            </w:r>
            <w:r w:rsidR="00124241">
              <w:rPr>
                <w:b/>
                <w:sz w:val="20"/>
                <w:szCs w:val="20"/>
              </w:rPr>
              <w:t>pretendenta</w:t>
            </w:r>
            <w:r w:rsidRPr="00F56C52">
              <w:rPr>
                <w:b/>
                <w:sz w:val="20"/>
                <w:szCs w:val="20"/>
              </w:rPr>
              <w:t xml:space="preserve"> reģistrācijas numurs</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078B14" w14:textId="77777777" w:rsidR="005943A3" w:rsidRPr="00F56C52" w:rsidRDefault="005943A3" w:rsidP="00C86D9B">
            <w:pPr>
              <w:jc w:val="center"/>
              <w:rPr>
                <w:b/>
                <w:sz w:val="20"/>
                <w:szCs w:val="20"/>
              </w:rPr>
            </w:pPr>
            <w:r w:rsidRPr="00F56C52">
              <w:rPr>
                <w:b/>
                <w:sz w:val="20"/>
                <w:szCs w:val="20"/>
              </w:rPr>
              <w:t>Reģistrācijas laiks un datums</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F33C4" w14:textId="77777777" w:rsidR="005943A3" w:rsidRPr="00F56C52" w:rsidRDefault="005943A3" w:rsidP="00C86D9B">
            <w:pPr>
              <w:jc w:val="center"/>
              <w:rPr>
                <w:b/>
                <w:sz w:val="20"/>
                <w:szCs w:val="20"/>
              </w:rPr>
            </w:pPr>
            <w:r w:rsidRPr="00F56C52">
              <w:rPr>
                <w:b/>
                <w:sz w:val="20"/>
                <w:szCs w:val="20"/>
              </w:rPr>
              <w:t>Juridiskās personas nosaukums, reģistrācijas numurs vai fiziskās personas vārds, uzvārds, personas kods</w:t>
            </w:r>
          </w:p>
        </w:tc>
        <w:tc>
          <w:tcPr>
            <w:tcW w:w="2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1B435" w14:textId="77777777" w:rsidR="005943A3" w:rsidRPr="00F56C52" w:rsidRDefault="005943A3" w:rsidP="00C86D9B">
            <w:pPr>
              <w:jc w:val="center"/>
              <w:rPr>
                <w:b/>
                <w:sz w:val="20"/>
                <w:szCs w:val="20"/>
              </w:rPr>
            </w:pPr>
            <w:r w:rsidRPr="00F56C52">
              <w:rPr>
                <w:b/>
                <w:sz w:val="20"/>
                <w:szCs w:val="20"/>
              </w:rPr>
              <w:t>Fiziskās personas vai juridiskās personas pilnvarotās personas vārds, uzvārds, personas kods, kontakttālruņa Nr.</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B0C19" w14:textId="77777777" w:rsidR="005943A3" w:rsidRPr="00F56C52" w:rsidRDefault="005943A3" w:rsidP="00C86D9B">
            <w:pPr>
              <w:jc w:val="center"/>
              <w:rPr>
                <w:b/>
                <w:sz w:val="20"/>
                <w:szCs w:val="20"/>
              </w:rPr>
            </w:pPr>
            <w:r w:rsidRPr="00F56C52">
              <w:rPr>
                <w:b/>
                <w:sz w:val="20"/>
                <w:szCs w:val="20"/>
              </w:rPr>
              <w:t>Pēdējā solītā cena</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C19CA" w14:textId="05E2F1F0" w:rsidR="005943A3" w:rsidRPr="00F56C52" w:rsidRDefault="005943A3" w:rsidP="00C86D9B">
            <w:pPr>
              <w:jc w:val="center"/>
              <w:rPr>
                <w:b/>
                <w:sz w:val="20"/>
                <w:szCs w:val="20"/>
              </w:rPr>
            </w:pPr>
            <w:r w:rsidRPr="00F56C52">
              <w:rPr>
                <w:b/>
                <w:sz w:val="20"/>
                <w:szCs w:val="20"/>
              </w:rPr>
              <w:t>Fiziskās personas vai juridiskās personas pilnvarotās personas paraksts</w:t>
            </w:r>
            <w:r w:rsidR="00D31560">
              <w:rPr>
                <w:b/>
                <w:sz w:val="20"/>
                <w:szCs w:val="20"/>
              </w:rPr>
              <w:t>/apliecinājums</w:t>
            </w:r>
          </w:p>
        </w:tc>
      </w:tr>
      <w:tr w:rsidR="005943A3" w:rsidRPr="00F56C52" w14:paraId="27AC3E4E"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6C47840"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0A45F1DD"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385C711E"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D6C70D4"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54314231"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00C52F17" w14:textId="77777777" w:rsidR="005943A3" w:rsidRPr="00F56C52" w:rsidRDefault="005943A3" w:rsidP="00C86D9B">
            <w:pPr>
              <w:jc w:val="both"/>
              <w:rPr>
                <w:sz w:val="20"/>
                <w:szCs w:val="20"/>
              </w:rPr>
            </w:pPr>
          </w:p>
        </w:tc>
      </w:tr>
      <w:tr w:rsidR="005943A3" w:rsidRPr="00F56C52" w14:paraId="50073459"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5DEEB9D"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2401AAA2"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6EFBDAB5"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F024FBF"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26BA2988"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4ED80366" w14:textId="77777777" w:rsidR="005943A3" w:rsidRPr="00F56C52" w:rsidRDefault="005943A3" w:rsidP="00C86D9B">
            <w:pPr>
              <w:jc w:val="both"/>
              <w:rPr>
                <w:sz w:val="20"/>
                <w:szCs w:val="20"/>
              </w:rPr>
            </w:pPr>
          </w:p>
        </w:tc>
      </w:tr>
      <w:tr w:rsidR="005943A3" w:rsidRPr="00F56C52" w14:paraId="125D9BE2"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3F70216F"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4BBF76C4"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0B3C1612"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1B27745A"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53A762EE"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578B342E" w14:textId="77777777" w:rsidR="005943A3" w:rsidRPr="00F56C52" w:rsidRDefault="005943A3" w:rsidP="00C86D9B">
            <w:pPr>
              <w:jc w:val="both"/>
              <w:rPr>
                <w:sz w:val="20"/>
                <w:szCs w:val="20"/>
              </w:rPr>
            </w:pPr>
          </w:p>
        </w:tc>
      </w:tr>
      <w:tr w:rsidR="005943A3" w:rsidRPr="00F56C52" w14:paraId="03D4E7D2"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2C31F868"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14137651"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49AEAE4F"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4D61DEF8"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3EB3BADE"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1014AA46" w14:textId="77777777" w:rsidR="005943A3" w:rsidRPr="00F56C52" w:rsidRDefault="005943A3" w:rsidP="00C86D9B">
            <w:pPr>
              <w:jc w:val="both"/>
              <w:rPr>
                <w:sz w:val="20"/>
                <w:szCs w:val="20"/>
              </w:rPr>
            </w:pPr>
          </w:p>
        </w:tc>
      </w:tr>
      <w:tr w:rsidR="005943A3" w:rsidRPr="00F56C52" w14:paraId="069423DD"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19CE1319"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11BF5537"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7434DC1E"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2AED737F"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727487B4"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7B8709E9" w14:textId="77777777" w:rsidR="005943A3" w:rsidRPr="00F56C52" w:rsidRDefault="005943A3" w:rsidP="00C86D9B">
            <w:pPr>
              <w:jc w:val="both"/>
              <w:rPr>
                <w:sz w:val="20"/>
                <w:szCs w:val="20"/>
              </w:rPr>
            </w:pPr>
          </w:p>
        </w:tc>
      </w:tr>
      <w:tr w:rsidR="005943A3" w:rsidRPr="00F56C52" w14:paraId="6E32BC9A" w14:textId="77777777" w:rsidTr="00606584">
        <w:trPr>
          <w:trHeight w:val="1020"/>
          <w:jc w:val="center"/>
        </w:trPr>
        <w:tc>
          <w:tcPr>
            <w:tcW w:w="1271" w:type="dxa"/>
            <w:tcBorders>
              <w:top w:val="single" w:sz="4" w:space="0" w:color="auto"/>
              <w:left w:val="single" w:sz="4" w:space="0" w:color="auto"/>
              <w:bottom w:val="single" w:sz="4" w:space="0" w:color="auto"/>
              <w:right w:val="single" w:sz="4" w:space="0" w:color="auto"/>
            </w:tcBorders>
          </w:tcPr>
          <w:p w14:paraId="7C307E45" w14:textId="77777777" w:rsidR="005943A3" w:rsidRPr="00F56C52" w:rsidRDefault="005943A3" w:rsidP="00C86D9B">
            <w:pPr>
              <w:jc w:val="both"/>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6B69049D" w14:textId="77777777" w:rsidR="005943A3" w:rsidRPr="00F56C52" w:rsidRDefault="005943A3" w:rsidP="00C86D9B">
            <w:pPr>
              <w:jc w:val="both"/>
              <w:rPr>
                <w:sz w:val="20"/>
                <w:szCs w:val="20"/>
              </w:rPr>
            </w:pPr>
          </w:p>
        </w:tc>
        <w:tc>
          <w:tcPr>
            <w:tcW w:w="1916" w:type="dxa"/>
            <w:tcBorders>
              <w:top w:val="single" w:sz="4" w:space="0" w:color="auto"/>
              <w:left w:val="single" w:sz="4" w:space="0" w:color="auto"/>
              <w:bottom w:val="single" w:sz="4" w:space="0" w:color="auto"/>
              <w:right w:val="single" w:sz="4" w:space="0" w:color="auto"/>
            </w:tcBorders>
          </w:tcPr>
          <w:p w14:paraId="36E2FC70" w14:textId="77777777" w:rsidR="005943A3" w:rsidRPr="00F56C52" w:rsidRDefault="005943A3" w:rsidP="00C86D9B">
            <w:pPr>
              <w:jc w:val="both"/>
              <w:rPr>
                <w:sz w:val="20"/>
                <w:szCs w:val="20"/>
              </w:rPr>
            </w:pPr>
          </w:p>
        </w:tc>
        <w:tc>
          <w:tcPr>
            <w:tcW w:w="2047" w:type="dxa"/>
            <w:tcBorders>
              <w:top w:val="single" w:sz="4" w:space="0" w:color="auto"/>
              <w:left w:val="single" w:sz="4" w:space="0" w:color="auto"/>
              <w:bottom w:val="single" w:sz="4" w:space="0" w:color="auto"/>
              <w:right w:val="single" w:sz="4" w:space="0" w:color="auto"/>
            </w:tcBorders>
          </w:tcPr>
          <w:p w14:paraId="3CFB22D7" w14:textId="77777777" w:rsidR="005943A3" w:rsidRPr="00F56C52" w:rsidRDefault="005943A3" w:rsidP="00C86D9B">
            <w:pPr>
              <w:jc w:val="both"/>
              <w:rPr>
                <w:sz w:val="20"/>
                <w:szCs w:val="20"/>
              </w:rPr>
            </w:pPr>
          </w:p>
        </w:tc>
        <w:tc>
          <w:tcPr>
            <w:tcW w:w="1090" w:type="dxa"/>
            <w:tcBorders>
              <w:top w:val="single" w:sz="4" w:space="0" w:color="auto"/>
              <w:left w:val="single" w:sz="4" w:space="0" w:color="auto"/>
              <w:bottom w:val="single" w:sz="4" w:space="0" w:color="auto"/>
              <w:right w:val="single" w:sz="4" w:space="0" w:color="auto"/>
            </w:tcBorders>
          </w:tcPr>
          <w:p w14:paraId="097456E5" w14:textId="77777777" w:rsidR="005943A3" w:rsidRPr="00F56C52" w:rsidRDefault="005943A3" w:rsidP="00C86D9B">
            <w:pPr>
              <w:jc w:val="both"/>
              <w:rPr>
                <w:sz w:val="20"/>
                <w:szCs w:val="20"/>
              </w:rPr>
            </w:pPr>
          </w:p>
        </w:tc>
        <w:tc>
          <w:tcPr>
            <w:tcW w:w="1422" w:type="dxa"/>
            <w:tcBorders>
              <w:top w:val="single" w:sz="4" w:space="0" w:color="auto"/>
              <w:left w:val="single" w:sz="4" w:space="0" w:color="auto"/>
              <w:bottom w:val="single" w:sz="4" w:space="0" w:color="auto"/>
              <w:right w:val="single" w:sz="4" w:space="0" w:color="auto"/>
            </w:tcBorders>
          </w:tcPr>
          <w:p w14:paraId="4F3638ED" w14:textId="77777777" w:rsidR="005943A3" w:rsidRPr="00F56C52" w:rsidRDefault="005943A3" w:rsidP="00C86D9B">
            <w:pPr>
              <w:jc w:val="both"/>
              <w:rPr>
                <w:sz w:val="20"/>
                <w:szCs w:val="20"/>
              </w:rPr>
            </w:pPr>
          </w:p>
        </w:tc>
      </w:tr>
    </w:tbl>
    <w:p w14:paraId="2B7A5E5A" w14:textId="77777777" w:rsidR="005943A3" w:rsidRPr="00F56C52" w:rsidRDefault="005943A3" w:rsidP="00C86D9B">
      <w:pPr>
        <w:spacing w:after="160"/>
        <w:rPr>
          <w:b/>
          <w:lang w:eastAsia="en-US"/>
        </w:rPr>
      </w:pPr>
      <w:r w:rsidRPr="00F56C52">
        <w:rPr>
          <w:b/>
          <w:lang w:eastAsia="en-US"/>
        </w:rPr>
        <w:br w:type="page"/>
      </w:r>
    </w:p>
    <w:p w14:paraId="108266A9" w14:textId="2B12DA55" w:rsidR="007D77BC" w:rsidRPr="001D64BE" w:rsidRDefault="00C46BE2" w:rsidP="00C86D9B">
      <w:pPr>
        <w:ind w:left="720"/>
        <w:jc w:val="right"/>
        <w:rPr>
          <w:i/>
          <w:iCs/>
          <w:sz w:val="22"/>
          <w:szCs w:val="22"/>
        </w:rPr>
      </w:pPr>
      <w:r>
        <w:rPr>
          <w:i/>
          <w:iCs/>
          <w:sz w:val="22"/>
          <w:szCs w:val="22"/>
        </w:rPr>
        <w:lastRenderedPageBreak/>
        <w:t>6</w:t>
      </w:r>
      <w:r w:rsidR="00D31560">
        <w:rPr>
          <w:i/>
          <w:iCs/>
          <w:sz w:val="22"/>
          <w:szCs w:val="22"/>
        </w:rPr>
        <w:t xml:space="preserve">. </w:t>
      </w:r>
      <w:r w:rsidR="001D64BE">
        <w:rPr>
          <w:i/>
          <w:iCs/>
          <w:sz w:val="22"/>
          <w:szCs w:val="22"/>
        </w:rPr>
        <w:t>pielikums</w:t>
      </w:r>
    </w:p>
    <w:p w14:paraId="75A90B34" w14:textId="77777777" w:rsidR="000E5A01" w:rsidRPr="00F56C52" w:rsidRDefault="000E5A01" w:rsidP="00C86D9B">
      <w:pPr>
        <w:jc w:val="center"/>
        <w:outlineLvl w:val="0"/>
        <w:rPr>
          <w:b/>
          <w:lang w:eastAsia="en-US"/>
        </w:rPr>
      </w:pPr>
    </w:p>
    <w:p w14:paraId="711FB15D" w14:textId="1A183B73" w:rsidR="000617BB" w:rsidRPr="003E15AE" w:rsidRDefault="00B7323B" w:rsidP="00C86D9B">
      <w:pPr>
        <w:jc w:val="center"/>
        <w:outlineLvl w:val="0"/>
        <w:rPr>
          <w:b/>
          <w:lang w:eastAsia="en-US"/>
        </w:rPr>
      </w:pPr>
      <w:r w:rsidRPr="003E15AE">
        <w:rPr>
          <w:b/>
          <w:lang w:eastAsia="en-US"/>
        </w:rPr>
        <w:t xml:space="preserve">NEDZĪVOJAMO TELPU </w:t>
      </w:r>
      <w:r w:rsidR="000617BB" w:rsidRPr="003E15AE">
        <w:rPr>
          <w:b/>
          <w:lang w:eastAsia="en-US"/>
        </w:rPr>
        <w:t>NOMAS LĪGUMS</w:t>
      </w:r>
      <w:r w:rsidR="00D31560" w:rsidRPr="003E15AE">
        <w:rPr>
          <w:b/>
          <w:lang w:eastAsia="en-US"/>
        </w:rPr>
        <w:t xml:space="preserve"> (projekts)</w:t>
      </w:r>
    </w:p>
    <w:p w14:paraId="67E43724" w14:textId="77777777" w:rsidR="00B7323B" w:rsidRPr="003E15AE" w:rsidRDefault="00B7323B" w:rsidP="00DF0DA4">
      <w:pPr>
        <w:tabs>
          <w:tab w:val="right" w:pos="9354"/>
        </w:tabs>
        <w:jc w:val="both"/>
      </w:pPr>
    </w:p>
    <w:p w14:paraId="392451BF" w14:textId="2F0B0146" w:rsidR="00DF0DA4" w:rsidRPr="003E15AE" w:rsidRDefault="00DF0DA4" w:rsidP="00DF0DA4">
      <w:pPr>
        <w:tabs>
          <w:tab w:val="right" w:pos="9354"/>
        </w:tabs>
        <w:jc w:val="both"/>
      </w:pPr>
      <w:r w:rsidRPr="003E15AE">
        <w:t>Rēzeknē,</w:t>
      </w:r>
      <w:r w:rsidRPr="003E15AE">
        <w:tab/>
        <w:t>202</w:t>
      </w:r>
      <w:r w:rsidR="00676F9D" w:rsidRPr="003E15AE">
        <w:t>3</w:t>
      </w:r>
      <w:r w:rsidRPr="003E15AE">
        <w:t>. gada __.</w:t>
      </w:r>
      <w:r w:rsidR="004D0CDE" w:rsidRPr="003E15AE">
        <w:t> </w:t>
      </w:r>
      <w:r w:rsidR="00F31193" w:rsidRPr="003E15AE">
        <w:t>_______</w:t>
      </w:r>
      <w:r w:rsidR="004D0CDE" w:rsidRPr="003E15AE">
        <w:t>.</w:t>
      </w:r>
    </w:p>
    <w:p w14:paraId="4160D4EB" w14:textId="77777777" w:rsidR="000617BB" w:rsidRPr="003E15AE" w:rsidRDefault="000617BB" w:rsidP="00C86D9B">
      <w:pPr>
        <w:suppressAutoHyphens/>
        <w:jc w:val="both"/>
        <w:rPr>
          <w:lang w:eastAsia="ar-SA"/>
        </w:rPr>
      </w:pPr>
    </w:p>
    <w:p w14:paraId="3AD50E9E" w14:textId="77777777" w:rsidR="000617BB" w:rsidRPr="003E15AE" w:rsidRDefault="00F56C52" w:rsidP="00C86D9B">
      <w:pPr>
        <w:suppressAutoHyphens/>
        <w:spacing w:after="120"/>
        <w:jc w:val="both"/>
        <w:rPr>
          <w:b/>
          <w:lang w:eastAsia="ar-SA"/>
        </w:rPr>
      </w:pPr>
      <w:r w:rsidRPr="003E15AE">
        <w:rPr>
          <w:b/>
          <w:lang w:eastAsia="ar-SA"/>
        </w:rPr>
        <w:t>Sabiedrība ar ierobežotu atbildību</w:t>
      </w:r>
      <w:r w:rsidR="000617BB" w:rsidRPr="003E15AE">
        <w:rPr>
          <w:b/>
          <w:lang w:eastAsia="ar-SA"/>
        </w:rPr>
        <w:t xml:space="preserve"> "RĒZEKNES SLIMNĪCA",</w:t>
      </w:r>
      <w:r w:rsidR="000617BB" w:rsidRPr="003E15AE">
        <w:rPr>
          <w:lang w:eastAsia="ar-SA"/>
        </w:rPr>
        <w:t xml:space="preserve"> </w:t>
      </w:r>
      <w:r w:rsidR="00F678A1" w:rsidRPr="003E15AE">
        <w:rPr>
          <w:lang w:eastAsia="ar-SA"/>
        </w:rPr>
        <w:t xml:space="preserve">vienotais reģistrācijas </w:t>
      </w:r>
      <w:r w:rsidRPr="003E15AE">
        <w:rPr>
          <w:lang w:eastAsia="ar-SA"/>
        </w:rPr>
        <w:t>Nr.</w:t>
      </w:r>
      <w:r w:rsidRPr="003E15AE">
        <w:t> </w:t>
      </w:r>
      <w:r w:rsidR="00F678A1" w:rsidRPr="003E15AE">
        <w:rPr>
          <w:lang w:eastAsia="ar-SA"/>
        </w:rPr>
        <w:t>40003223971</w:t>
      </w:r>
      <w:r w:rsidR="000617BB" w:rsidRPr="003E15AE">
        <w:rPr>
          <w:lang w:eastAsia="ar-SA"/>
        </w:rPr>
        <w:t xml:space="preserve">, turpmāk </w:t>
      </w:r>
      <w:r w:rsidR="00F678A1" w:rsidRPr="003E15AE">
        <w:rPr>
          <w:lang w:eastAsia="ar-SA"/>
        </w:rPr>
        <w:t>–</w:t>
      </w:r>
      <w:r w:rsidR="000617BB" w:rsidRPr="003E15AE">
        <w:rPr>
          <w:lang w:eastAsia="ar-SA"/>
        </w:rPr>
        <w:t xml:space="preserve"> </w:t>
      </w:r>
      <w:r w:rsidR="00F678A1" w:rsidRPr="003E15AE">
        <w:rPr>
          <w:lang w:eastAsia="ar-SA"/>
        </w:rPr>
        <w:t>Iznomātājs</w:t>
      </w:r>
      <w:r w:rsidR="000617BB" w:rsidRPr="003E15AE">
        <w:rPr>
          <w:lang w:eastAsia="ar-SA"/>
        </w:rPr>
        <w:t>,</w:t>
      </w:r>
      <w:r w:rsidR="00F678A1" w:rsidRPr="003E15AE">
        <w:rPr>
          <w:lang w:eastAsia="ar-SA"/>
        </w:rPr>
        <w:t xml:space="preserve"> valdes priekšsēdētājas Maritas Zeltiņas un valdes locekļa Ivara </w:t>
      </w:r>
      <w:proofErr w:type="spellStart"/>
      <w:r w:rsidR="00F678A1" w:rsidRPr="003E15AE">
        <w:rPr>
          <w:lang w:eastAsia="ar-SA"/>
        </w:rPr>
        <w:t>Zvīdra</w:t>
      </w:r>
      <w:proofErr w:type="spellEnd"/>
      <w:r w:rsidR="00F678A1" w:rsidRPr="003E15AE">
        <w:rPr>
          <w:lang w:eastAsia="ar-SA"/>
        </w:rPr>
        <w:t xml:space="preserve"> personā,</w:t>
      </w:r>
      <w:r w:rsidR="000617BB" w:rsidRPr="003E15AE">
        <w:rPr>
          <w:lang w:eastAsia="ar-SA"/>
        </w:rPr>
        <w:t xml:space="preserve"> kur</w:t>
      </w:r>
      <w:r w:rsidR="00F678A1" w:rsidRPr="003E15AE">
        <w:rPr>
          <w:lang w:eastAsia="ar-SA"/>
        </w:rPr>
        <w:t>i</w:t>
      </w:r>
      <w:r w:rsidR="000617BB" w:rsidRPr="003E15AE">
        <w:rPr>
          <w:lang w:eastAsia="ar-SA"/>
        </w:rPr>
        <w:t xml:space="preserve"> </w:t>
      </w:r>
      <w:r w:rsidR="00F678A1" w:rsidRPr="003E15AE">
        <w:rPr>
          <w:lang w:eastAsia="ar-SA"/>
        </w:rPr>
        <w:t xml:space="preserve">rīkojas </w:t>
      </w:r>
      <w:r w:rsidR="000617BB" w:rsidRPr="003E15AE">
        <w:rPr>
          <w:lang w:eastAsia="ar-SA"/>
        </w:rPr>
        <w:t>saskaņā ar statūtiem, no vienas puses, un</w:t>
      </w:r>
    </w:p>
    <w:p w14:paraId="1A9E95AC" w14:textId="67AB20B6" w:rsidR="000617BB" w:rsidRPr="003E15AE" w:rsidRDefault="000617BB" w:rsidP="00C86D9B">
      <w:pPr>
        <w:suppressAutoHyphens/>
        <w:jc w:val="both"/>
        <w:rPr>
          <w:lang w:eastAsia="ar-SA"/>
        </w:rPr>
      </w:pPr>
      <w:r w:rsidRPr="003E15AE">
        <w:rPr>
          <w:b/>
          <w:lang w:eastAsia="ar-SA"/>
        </w:rPr>
        <w:t>_________________________</w:t>
      </w:r>
      <w:r w:rsidRPr="003E15AE">
        <w:rPr>
          <w:lang w:eastAsia="ar-SA"/>
        </w:rPr>
        <w:t xml:space="preserve">, </w:t>
      </w:r>
      <w:r w:rsidR="00F678A1" w:rsidRPr="003E15AE">
        <w:rPr>
          <w:lang w:eastAsia="ar-SA"/>
        </w:rPr>
        <w:t xml:space="preserve">personas kods/ vienotais reģistrācijas numurs </w:t>
      </w:r>
      <w:r w:rsidRPr="003E15AE">
        <w:rPr>
          <w:lang w:eastAsia="ar-SA"/>
        </w:rPr>
        <w:t xml:space="preserve">__________________, turpmāk – </w:t>
      </w:r>
      <w:r w:rsidR="00F678A1" w:rsidRPr="003E15AE">
        <w:rPr>
          <w:lang w:eastAsia="ar-SA"/>
        </w:rPr>
        <w:t>Nomnieks</w:t>
      </w:r>
      <w:r w:rsidRPr="003E15AE">
        <w:rPr>
          <w:lang w:eastAsia="ar-SA"/>
        </w:rPr>
        <w:t xml:space="preserve">, </w:t>
      </w:r>
      <w:r w:rsidR="00F678A1" w:rsidRPr="003E15AE">
        <w:rPr>
          <w:lang w:eastAsia="ar-SA"/>
        </w:rPr>
        <w:t xml:space="preserve">_________________ _____________________, </w:t>
      </w:r>
      <w:r w:rsidRPr="003E15AE">
        <w:rPr>
          <w:lang w:eastAsia="ar-SA"/>
        </w:rPr>
        <w:t>no otras puses</w:t>
      </w:r>
      <w:r w:rsidR="00B5288C" w:rsidRPr="003E15AE">
        <w:rPr>
          <w:lang w:eastAsia="ar-SA"/>
        </w:rPr>
        <w:t>, abi kopā – Lī</w:t>
      </w:r>
      <w:r w:rsidR="00DF0DA4" w:rsidRPr="003E15AE">
        <w:rPr>
          <w:lang w:eastAsia="ar-SA"/>
        </w:rPr>
        <w:t>dzēji</w:t>
      </w:r>
      <w:r w:rsidR="00B5288C" w:rsidRPr="003E15AE">
        <w:rPr>
          <w:lang w:eastAsia="ar-SA"/>
        </w:rPr>
        <w:t xml:space="preserve">, </w:t>
      </w:r>
      <w:r w:rsidR="00DF0DA4" w:rsidRPr="003E15AE">
        <w:t>pamatojoties uz 202</w:t>
      </w:r>
      <w:r w:rsidR="00350A49" w:rsidRPr="003E15AE">
        <w:t>3</w:t>
      </w:r>
      <w:r w:rsidR="00DF0DA4" w:rsidRPr="003E15AE">
        <w:t xml:space="preserve">. gada </w:t>
      </w:r>
      <w:r w:rsidR="00CD3AF4" w:rsidRPr="003E15AE">
        <w:t>28</w:t>
      </w:r>
      <w:r w:rsidR="00676F9D" w:rsidRPr="003E15AE">
        <w:t>.</w:t>
      </w:r>
      <w:r w:rsidR="00D31560" w:rsidRPr="003E15AE">
        <w:t> </w:t>
      </w:r>
      <w:r w:rsidR="00676F9D" w:rsidRPr="003E15AE">
        <w:t>jūnijā</w:t>
      </w:r>
      <w:r w:rsidR="00DF0DA4" w:rsidRPr="003E15AE">
        <w:t xml:space="preserve"> Iznomātāja organizētās nomas tiesību izsoles rezultātiem, </w:t>
      </w:r>
      <w:r w:rsidR="00F56C52" w:rsidRPr="003E15AE">
        <w:rPr>
          <w:lang w:eastAsia="ar-SA"/>
        </w:rPr>
        <w:t>n</w:t>
      </w:r>
      <w:r w:rsidRPr="003E15AE">
        <w:rPr>
          <w:lang w:eastAsia="ar-SA"/>
        </w:rPr>
        <w:t>oslēdz</w:t>
      </w:r>
      <w:r w:rsidR="00F56C52" w:rsidRPr="003E15AE">
        <w:rPr>
          <w:lang w:eastAsia="ar-SA"/>
        </w:rPr>
        <w:t>a</w:t>
      </w:r>
      <w:r w:rsidRPr="003E15AE">
        <w:rPr>
          <w:lang w:eastAsia="ar-SA"/>
        </w:rPr>
        <w:t xml:space="preserve"> šādu līgumu par </w:t>
      </w:r>
      <w:r w:rsidR="00F56C52" w:rsidRPr="003E15AE">
        <w:rPr>
          <w:lang w:eastAsia="ar-SA"/>
        </w:rPr>
        <w:t>nedzīvojam</w:t>
      </w:r>
      <w:r w:rsidR="003A191B" w:rsidRPr="003E15AE">
        <w:rPr>
          <w:lang w:eastAsia="ar-SA"/>
        </w:rPr>
        <w:t>o</w:t>
      </w:r>
      <w:r w:rsidR="00F56C52" w:rsidRPr="003E15AE">
        <w:rPr>
          <w:lang w:eastAsia="ar-SA"/>
        </w:rPr>
        <w:t xml:space="preserve"> </w:t>
      </w:r>
      <w:r w:rsidRPr="003E15AE">
        <w:rPr>
          <w:lang w:eastAsia="ar-SA"/>
        </w:rPr>
        <w:t>telp</w:t>
      </w:r>
      <w:r w:rsidR="003A191B" w:rsidRPr="003E15AE">
        <w:rPr>
          <w:lang w:eastAsia="ar-SA"/>
        </w:rPr>
        <w:t>u</w:t>
      </w:r>
      <w:r w:rsidR="00F678A1" w:rsidRPr="003E15AE">
        <w:rPr>
          <w:lang w:eastAsia="ar-SA"/>
        </w:rPr>
        <w:t xml:space="preserve"> </w:t>
      </w:r>
      <w:r w:rsidR="00704842" w:rsidRPr="003E15AE">
        <w:rPr>
          <w:lang w:eastAsia="ar-SA"/>
        </w:rPr>
        <w:t>iz</w:t>
      </w:r>
      <w:r w:rsidRPr="003E15AE">
        <w:rPr>
          <w:lang w:eastAsia="ar-SA"/>
        </w:rPr>
        <w:t>nomā</w:t>
      </w:r>
      <w:r w:rsidR="00704842" w:rsidRPr="003E15AE">
        <w:rPr>
          <w:lang w:eastAsia="ar-SA"/>
        </w:rPr>
        <w:t>šanu</w:t>
      </w:r>
      <w:r w:rsidRPr="003E15AE">
        <w:rPr>
          <w:lang w:eastAsia="ar-SA"/>
        </w:rPr>
        <w:t>, turpmāk</w:t>
      </w:r>
      <w:r w:rsidR="00F56C52" w:rsidRPr="003E15AE">
        <w:rPr>
          <w:lang w:eastAsia="ar-SA"/>
        </w:rPr>
        <w:t xml:space="preserve"> </w:t>
      </w:r>
      <w:r w:rsidRPr="003E15AE">
        <w:rPr>
          <w:lang w:eastAsia="ar-SA"/>
        </w:rPr>
        <w:t xml:space="preserve">– Līgums: </w:t>
      </w:r>
    </w:p>
    <w:p w14:paraId="50E0ABE5" w14:textId="77777777" w:rsidR="000617BB" w:rsidRPr="003E15AE" w:rsidRDefault="000617BB" w:rsidP="00C86D9B">
      <w:pPr>
        <w:suppressAutoHyphens/>
        <w:jc w:val="both"/>
        <w:rPr>
          <w:lang w:eastAsia="ar-SA"/>
        </w:rPr>
      </w:pPr>
    </w:p>
    <w:p w14:paraId="562F43CF"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Līguma priekšmets</w:t>
      </w:r>
    </w:p>
    <w:p w14:paraId="6E49514F" w14:textId="3D97D54C" w:rsidR="00F71BF2" w:rsidRPr="003E15AE" w:rsidRDefault="00F678A1" w:rsidP="00C62557">
      <w:pPr>
        <w:pStyle w:val="Sarakstarindkopa"/>
        <w:widowControl w:val="0"/>
        <w:numPr>
          <w:ilvl w:val="1"/>
          <w:numId w:val="9"/>
        </w:numPr>
        <w:tabs>
          <w:tab w:val="clear" w:pos="1144"/>
          <w:tab w:val="num" w:pos="567"/>
        </w:tabs>
        <w:suppressAutoHyphens/>
        <w:ind w:left="567" w:hanging="567"/>
        <w:contextualSpacing w:val="0"/>
        <w:jc w:val="both"/>
      </w:pPr>
      <w:r w:rsidRPr="003E15AE">
        <w:t>Iznomātājs</w:t>
      </w:r>
      <w:r w:rsidR="005722B5" w:rsidRPr="003E15AE">
        <w:t xml:space="preserve"> </w:t>
      </w:r>
      <w:r w:rsidR="006F3B17" w:rsidRPr="003E15AE">
        <w:t xml:space="preserve">iznomā un </w:t>
      </w:r>
      <w:r w:rsidRPr="003E15AE">
        <w:t>nodo</w:t>
      </w:r>
      <w:r w:rsidR="006F3B17" w:rsidRPr="003E15AE">
        <w:t>d</w:t>
      </w:r>
      <w:r w:rsidRPr="003E15AE">
        <w:t xml:space="preserve">, bet Nomnieks </w:t>
      </w:r>
      <w:r w:rsidR="006F3B17" w:rsidRPr="003E15AE">
        <w:t xml:space="preserve">nomā un </w:t>
      </w:r>
      <w:r w:rsidRPr="003E15AE">
        <w:t xml:space="preserve">pieņem </w:t>
      </w:r>
      <w:r w:rsidR="00F56C52" w:rsidRPr="003E15AE">
        <w:rPr>
          <w:lang w:eastAsia="ar-SA"/>
        </w:rPr>
        <w:t xml:space="preserve">nedzīvojamās </w:t>
      </w:r>
      <w:r w:rsidRPr="003E15AE">
        <w:t>telpas, kas atrodas Rēzeknē, 18.</w:t>
      </w:r>
      <w:r w:rsidR="003F5B1F" w:rsidRPr="003E15AE">
        <w:t> </w:t>
      </w:r>
      <w:r w:rsidRPr="003E15AE">
        <w:t xml:space="preserve">novembra ielā 41, </w:t>
      </w:r>
      <w:r w:rsidR="003A191B" w:rsidRPr="003E15AE">
        <w:t>Ambulatorās daļas</w:t>
      </w:r>
      <w:r w:rsidR="009F2BDD" w:rsidRPr="003E15AE">
        <w:t xml:space="preserve"> ēkas, būves </w:t>
      </w:r>
      <w:r w:rsidRPr="003E15AE">
        <w:t>kadastra apzīmējums Nr. </w:t>
      </w:r>
      <w:r w:rsidR="003A191B" w:rsidRPr="003E15AE">
        <w:t>2100 006 1404 004</w:t>
      </w:r>
      <w:r w:rsidRPr="003E15AE">
        <w:t>,</w:t>
      </w:r>
      <w:r w:rsidR="003A191B" w:rsidRPr="003E15AE">
        <w:t xml:space="preserve"> 2. korpusa</w:t>
      </w:r>
      <w:r w:rsidRPr="003E15AE">
        <w:t xml:space="preserve"> </w:t>
      </w:r>
      <w:r w:rsidR="006F3B17" w:rsidRPr="003E15AE">
        <w:t>pagrab</w:t>
      </w:r>
      <w:r w:rsidRPr="003E15AE">
        <w:t>stāv</w:t>
      </w:r>
      <w:r w:rsidR="003E516A" w:rsidRPr="003E15AE">
        <w:t>ā,</w:t>
      </w:r>
      <w:r w:rsidR="001E0EED" w:rsidRPr="003E15AE">
        <w:t xml:space="preserve"> ar kopējo</w:t>
      </w:r>
      <w:r w:rsidRPr="003E15AE">
        <w:t xml:space="preserve"> </w:t>
      </w:r>
      <w:r w:rsidR="001E0EED" w:rsidRPr="003E15AE">
        <w:t xml:space="preserve">platību </w:t>
      </w:r>
      <w:r w:rsidR="000D1302" w:rsidRPr="003E15AE">
        <w:t>49,8</w:t>
      </w:r>
      <w:r w:rsidRPr="003E15AE">
        <w:t> m²</w:t>
      </w:r>
      <w:r w:rsidR="00F71BF2" w:rsidRPr="003E15AE">
        <w:t xml:space="preserve">, </w:t>
      </w:r>
      <w:r w:rsidRPr="003E15AE">
        <w:t xml:space="preserve">turpmāk – </w:t>
      </w:r>
      <w:r w:rsidR="00F71BF2" w:rsidRPr="003E15AE">
        <w:t>Nomas objekts</w:t>
      </w:r>
      <w:r w:rsidRPr="003E15AE">
        <w:t xml:space="preserve">. </w:t>
      </w:r>
      <w:r w:rsidR="006F3B17" w:rsidRPr="003E15AE">
        <w:t>Telpu</w:t>
      </w:r>
      <w:r w:rsidRPr="003E15AE">
        <w:rPr>
          <w:color w:val="FF0000"/>
        </w:rPr>
        <w:t xml:space="preserve"> </w:t>
      </w:r>
      <w:r w:rsidRPr="003E15AE">
        <w:t>plāns pievienots</w:t>
      </w:r>
      <w:r w:rsidR="00F71BF2" w:rsidRPr="003E15AE">
        <w:t xml:space="preserve"> </w:t>
      </w:r>
      <w:r w:rsidR="003F5B1F" w:rsidRPr="003E15AE">
        <w:t>L</w:t>
      </w:r>
      <w:r w:rsidRPr="003E15AE">
        <w:t>īgumam (pielikum</w:t>
      </w:r>
      <w:r w:rsidR="001E0EED" w:rsidRPr="003E15AE">
        <w:t>s Nr.1</w:t>
      </w:r>
      <w:r w:rsidRPr="003E15AE">
        <w:t>) un ir tā neatņemama</w:t>
      </w:r>
      <w:r w:rsidR="00F71BF2" w:rsidRPr="003E15AE">
        <w:t xml:space="preserve"> </w:t>
      </w:r>
      <w:r w:rsidRPr="003E15AE">
        <w:t>sastāvdaļa.</w:t>
      </w:r>
    </w:p>
    <w:p w14:paraId="4981F903" w14:textId="69251429" w:rsidR="0044654A" w:rsidRPr="003E15AE" w:rsidRDefault="0044654A" w:rsidP="0044654A">
      <w:pPr>
        <w:pStyle w:val="Sarakstarindkopa"/>
        <w:widowControl w:val="0"/>
        <w:numPr>
          <w:ilvl w:val="1"/>
          <w:numId w:val="9"/>
        </w:numPr>
        <w:tabs>
          <w:tab w:val="clear" w:pos="1144"/>
        </w:tabs>
        <w:suppressAutoHyphens/>
        <w:ind w:left="567" w:hanging="567"/>
        <w:jc w:val="both"/>
      </w:pPr>
      <w:r w:rsidRPr="003E15AE">
        <w:t xml:space="preserve">Nomas objekts ir iekārtots, tajā esošais aprīkojums un mēbeles tiek uzskaitītas </w:t>
      </w:r>
      <w:bookmarkStart w:id="13" w:name="_Hlk137639161"/>
      <w:r w:rsidRPr="003E15AE">
        <w:t xml:space="preserve">aktā par nedzīvojamo telpu pieņemšanu un nodošanu nomā </w:t>
      </w:r>
      <w:bookmarkEnd w:id="13"/>
      <w:r w:rsidRPr="003E15AE">
        <w:t>(pielikums Nr. 2).</w:t>
      </w:r>
    </w:p>
    <w:p w14:paraId="5DCB9ECE" w14:textId="4A70BD9C" w:rsidR="0017379B" w:rsidRPr="003E15AE" w:rsidRDefault="00F71BF2" w:rsidP="00CD3AF4">
      <w:pPr>
        <w:pStyle w:val="Sarakstarindkopa"/>
        <w:widowControl w:val="0"/>
        <w:numPr>
          <w:ilvl w:val="1"/>
          <w:numId w:val="9"/>
        </w:numPr>
        <w:tabs>
          <w:tab w:val="clear" w:pos="1144"/>
          <w:tab w:val="num" w:pos="567"/>
        </w:tabs>
        <w:suppressAutoHyphens/>
        <w:ind w:left="567" w:hanging="567"/>
        <w:contextualSpacing w:val="0"/>
        <w:jc w:val="both"/>
      </w:pPr>
      <w:r w:rsidRPr="003E15AE">
        <w:t>Nomas</w:t>
      </w:r>
      <w:r w:rsidRPr="003E15AE">
        <w:rPr>
          <w:lang w:eastAsia="ar-SA"/>
        </w:rPr>
        <w:t xml:space="preserve"> objekt</w:t>
      </w:r>
      <w:r w:rsidR="007C0AD6" w:rsidRPr="003E15AE">
        <w:rPr>
          <w:lang w:eastAsia="ar-SA"/>
        </w:rPr>
        <w:t>s</w:t>
      </w:r>
      <w:r w:rsidR="00C86D9B" w:rsidRPr="003E15AE">
        <w:rPr>
          <w:lang w:eastAsia="ar-SA"/>
        </w:rPr>
        <w:t xml:space="preserve"> </w:t>
      </w:r>
      <w:r w:rsidR="003B266A" w:rsidRPr="003E15AE">
        <w:t>tiek iznomāt</w:t>
      </w:r>
      <w:r w:rsidR="007C0AD6" w:rsidRPr="003E15AE">
        <w:t>s</w:t>
      </w:r>
      <w:r w:rsidR="00C86D9B" w:rsidRPr="003E15AE">
        <w:t xml:space="preserve"> </w:t>
      </w:r>
      <w:r w:rsidR="003E516A" w:rsidRPr="003E15AE">
        <w:t>kafejnīcas</w:t>
      </w:r>
      <w:r w:rsidR="00676F9D" w:rsidRPr="003E15AE">
        <w:t xml:space="preserve"> – ēdi</w:t>
      </w:r>
      <w:r w:rsidR="006F3B17" w:rsidRPr="003E15AE">
        <w:t>nāšanas</w:t>
      </w:r>
      <w:r w:rsidR="00676F9D" w:rsidRPr="003E15AE">
        <w:t xml:space="preserve"> vietas,</w:t>
      </w:r>
      <w:r w:rsidR="003E516A" w:rsidRPr="003E15AE">
        <w:t xml:space="preserve"> ie</w:t>
      </w:r>
      <w:r w:rsidR="007E6CED" w:rsidRPr="003E15AE">
        <w:t>kārtošana</w:t>
      </w:r>
      <w:r w:rsidR="003E516A" w:rsidRPr="003E15AE">
        <w:t>i</w:t>
      </w:r>
      <w:r w:rsidR="00C86D9B" w:rsidRPr="003E15AE">
        <w:t>.</w:t>
      </w:r>
    </w:p>
    <w:p w14:paraId="6191AB22" w14:textId="0EBDF262" w:rsidR="005722B5" w:rsidRPr="003E15AE" w:rsidRDefault="005722B5" w:rsidP="0017379B">
      <w:pPr>
        <w:pStyle w:val="Sarakstarindkopa"/>
        <w:widowControl w:val="0"/>
        <w:numPr>
          <w:ilvl w:val="1"/>
          <w:numId w:val="9"/>
        </w:numPr>
        <w:tabs>
          <w:tab w:val="clear" w:pos="1144"/>
          <w:tab w:val="num" w:pos="567"/>
        </w:tabs>
        <w:suppressAutoHyphens/>
        <w:ind w:left="567" w:hanging="567"/>
        <w:contextualSpacing w:val="0"/>
        <w:jc w:val="both"/>
      </w:pPr>
      <w:r w:rsidRPr="003E15AE">
        <w:t>Pēc līguma noslēgšanas Iznomātājs un Nomnieks vienojas par</w:t>
      </w:r>
      <w:r w:rsidR="00CD3AF4" w:rsidRPr="003E15AE">
        <w:t xml:space="preserve"> </w:t>
      </w:r>
      <w:r w:rsidR="009E64B0" w:rsidRPr="003E15AE">
        <w:t xml:space="preserve">aprīkojuma </w:t>
      </w:r>
      <w:r w:rsidRPr="003E15AE">
        <w:t>iegādi:</w:t>
      </w:r>
    </w:p>
    <w:p w14:paraId="0892B294" w14:textId="601B349A" w:rsidR="005722B5" w:rsidRPr="003E15AE" w:rsidRDefault="00C72D6A" w:rsidP="005722B5">
      <w:pPr>
        <w:pStyle w:val="Sarakstarindkopa"/>
        <w:widowControl w:val="0"/>
        <w:numPr>
          <w:ilvl w:val="0"/>
          <w:numId w:val="41"/>
        </w:numPr>
        <w:suppressAutoHyphens/>
        <w:ind w:left="1134" w:hanging="708"/>
        <w:contextualSpacing w:val="0"/>
        <w:jc w:val="both"/>
      </w:pPr>
      <w:r w:rsidRPr="003E15AE">
        <w:t>obligāti</w:t>
      </w:r>
      <w:r w:rsidR="009E64B0" w:rsidRPr="003E15AE">
        <w:t xml:space="preserve"> </w:t>
      </w:r>
      <w:r w:rsidRPr="003E15AE">
        <w:t>nepieciešam</w:t>
      </w:r>
      <w:r w:rsidR="009E64B0" w:rsidRPr="003E15AE">
        <w:t>ais</w:t>
      </w:r>
      <w:r w:rsidRPr="003E15AE">
        <w:t xml:space="preserve"> aprīkojum</w:t>
      </w:r>
      <w:r w:rsidR="009E64B0" w:rsidRPr="003E15AE">
        <w:t>s</w:t>
      </w:r>
      <w:r w:rsidRPr="003E15AE">
        <w:t xml:space="preserve">, kura tehniskās prasības tiek </w:t>
      </w:r>
      <w:r w:rsidR="00CD3AF4" w:rsidRPr="003E15AE">
        <w:t xml:space="preserve">abpusēji </w:t>
      </w:r>
      <w:r w:rsidRPr="003E15AE">
        <w:t xml:space="preserve">saskaņotas, </w:t>
      </w:r>
      <w:r w:rsidR="009E64B0" w:rsidRPr="003E15AE">
        <w:t>ir</w:t>
      </w:r>
      <w:r w:rsidR="00676F9D" w:rsidRPr="003E15AE">
        <w:t>:</w:t>
      </w:r>
    </w:p>
    <w:p w14:paraId="4C946F54" w14:textId="11F8B962" w:rsidR="00945058" w:rsidRPr="003E15AE" w:rsidRDefault="00945058" w:rsidP="00945058">
      <w:pPr>
        <w:pStyle w:val="Sarakstarindkopa"/>
        <w:widowControl w:val="0"/>
        <w:numPr>
          <w:ilvl w:val="2"/>
          <w:numId w:val="42"/>
        </w:numPr>
        <w:suppressAutoHyphens/>
        <w:ind w:left="1701"/>
        <w:contextualSpacing w:val="0"/>
        <w:jc w:val="both"/>
      </w:pPr>
      <w:r w:rsidRPr="003E15AE">
        <w:t>plauktu sistēma netīrajiem traukiem;</w:t>
      </w:r>
    </w:p>
    <w:p w14:paraId="48B2A784" w14:textId="14D5DF17" w:rsidR="00945058" w:rsidRPr="003E15AE" w:rsidRDefault="00945058" w:rsidP="00945058">
      <w:pPr>
        <w:pStyle w:val="Sarakstarindkopa"/>
        <w:widowControl w:val="0"/>
        <w:numPr>
          <w:ilvl w:val="2"/>
          <w:numId w:val="42"/>
        </w:numPr>
        <w:suppressAutoHyphens/>
        <w:ind w:left="1701"/>
        <w:contextualSpacing w:val="0"/>
        <w:jc w:val="both"/>
      </w:pPr>
      <w:r w:rsidRPr="003E15AE">
        <w:t>plauktu sistēma tīrajiem traukiem;</w:t>
      </w:r>
    </w:p>
    <w:p w14:paraId="4AB28CE9" w14:textId="48EECE76" w:rsidR="00945058" w:rsidRPr="003E15AE" w:rsidRDefault="00945058" w:rsidP="00945058">
      <w:pPr>
        <w:pStyle w:val="Sarakstarindkopa"/>
        <w:widowControl w:val="0"/>
        <w:numPr>
          <w:ilvl w:val="2"/>
          <w:numId w:val="42"/>
        </w:numPr>
        <w:suppressAutoHyphens/>
        <w:ind w:left="1701"/>
        <w:contextualSpacing w:val="0"/>
        <w:jc w:val="both"/>
      </w:pPr>
      <w:r w:rsidRPr="003E15AE">
        <w:t>tvaika nosūcējs;</w:t>
      </w:r>
    </w:p>
    <w:p w14:paraId="0373A086" w14:textId="737FAB67" w:rsidR="00945058" w:rsidRPr="003E15AE" w:rsidRDefault="00945058" w:rsidP="00945058">
      <w:pPr>
        <w:pStyle w:val="Sarakstarindkopa"/>
        <w:widowControl w:val="0"/>
        <w:numPr>
          <w:ilvl w:val="2"/>
          <w:numId w:val="42"/>
        </w:numPr>
        <w:suppressAutoHyphens/>
        <w:ind w:left="1701"/>
        <w:contextualSpacing w:val="0"/>
        <w:jc w:val="both"/>
      </w:pPr>
      <w:r w:rsidRPr="003E15AE">
        <w:t>ledusskapis;</w:t>
      </w:r>
    </w:p>
    <w:p w14:paraId="337A8F68" w14:textId="2C28CB90" w:rsidR="00945058" w:rsidRPr="003E15AE" w:rsidRDefault="00945058" w:rsidP="00945058">
      <w:pPr>
        <w:pStyle w:val="Sarakstarindkopa"/>
        <w:widowControl w:val="0"/>
        <w:numPr>
          <w:ilvl w:val="2"/>
          <w:numId w:val="42"/>
        </w:numPr>
        <w:suppressAutoHyphens/>
        <w:ind w:left="1701"/>
        <w:contextualSpacing w:val="0"/>
        <w:jc w:val="both"/>
      </w:pPr>
      <w:r w:rsidRPr="003E15AE">
        <w:t>trauku mazgājamā mašīna;</w:t>
      </w:r>
    </w:p>
    <w:p w14:paraId="0BF9F163" w14:textId="09CE31A3" w:rsidR="00315464" w:rsidRPr="003E15AE" w:rsidRDefault="00782975" w:rsidP="005722B5">
      <w:pPr>
        <w:pStyle w:val="Sarakstarindkopa"/>
        <w:widowControl w:val="0"/>
        <w:numPr>
          <w:ilvl w:val="0"/>
          <w:numId w:val="41"/>
        </w:numPr>
        <w:suppressAutoHyphens/>
        <w:ind w:left="1134" w:hanging="708"/>
        <w:contextualSpacing w:val="0"/>
        <w:jc w:val="both"/>
      </w:pPr>
      <w:r w:rsidRPr="003E15AE">
        <w:t xml:space="preserve">5 (piecu) darba dienu laikā pēc Līguma noslēgšanas </w:t>
      </w:r>
      <w:r w:rsidR="00315464" w:rsidRPr="003E15AE">
        <w:t xml:space="preserve">Nomnieks </w:t>
      </w:r>
      <w:r w:rsidR="0019390B" w:rsidRPr="003E15AE">
        <w:t>izvērtē un iesniedz Iznomātājam iegādei nepieciešam</w:t>
      </w:r>
      <w:r w:rsidR="009E64B0" w:rsidRPr="003E15AE">
        <w:t>ā aprīkojuma,</w:t>
      </w:r>
      <w:r w:rsidR="00315464" w:rsidRPr="003E15AE">
        <w:t xml:space="preserve"> iekārtu parametr</w:t>
      </w:r>
      <w:r w:rsidR="0019390B" w:rsidRPr="003E15AE">
        <w:t>us un tehniskās prasības</w:t>
      </w:r>
      <w:r w:rsidR="00831388" w:rsidRPr="003E15AE">
        <w:t xml:space="preserve">, kā arī informē par nepieciešamību iegādāties papildu </w:t>
      </w:r>
      <w:r w:rsidR="009E64B0" w:rsidRPr="003E15AE">
        <w:t>aprīkojumu</w:t>
      </w:r>
      <w:r w:rsidR="00831388" w:rsidRPr="003E15AE">
        <w:t xml:space="preserve">, ja attiecināms. </w:t>
      </w:r>
      <w:r w:rsidR="009E64B0" w:rsidRPr="003E15AE">
        <w:t>Kopējās nepieciešamā aprīkojuma un papildu aprīkojuma izmaksas nedrīkst pārsniegt</w:t>
      </w:r>
      <w:r w:rsidR="00831388" w:rsidRPr="003E15AE">
        <w:t xml:space="preserve"> </w:t>
      </w:r>
      <w:r w:rsidR="00C72D6A" w:rsidRPr="003E15AE">
        <w:t>2</w:t>
      </w:r>
      <w:r w:rsidR="009E64B0" w:rsidRPr="003E15AE">
        <w:t> </w:t>
      </w:r>
      <w:r w:rsidR="00C72D6A" w:rsidRPr="003E15AE">
        <w:t>900</w:t>
      </w:r>
      <w:r w:rsidR="0019390B" w:rsidRPr="003E15AE">
        <w:t>,00</w:t>
      </w:r>
      <w:r w:rsidR="009E64B0" w:rsidRPr="003E15AE">
        <w:t> </w:t>
      </w:r>
      <w:r w:rsidR="00831388" w:rsidRPr="003E15AE">
        <w:t>EUR (divi tūkstoši deviņi simti</w:t>
      </w:r>
      <w:r w:rsidR="009E64B0" w:rsidRPr="003E15AE">
        <w:t xml:space="preserve"> </w:t>
      </w:r>
      <w:proofErr w:type="spellStart"/>
      <w:r w:rsidR="00831388" w:rsidRPr="003E15AE">
        <w:rPr>
          <w:i/>
        </w:rPr>
        <w:t>euro</w:t>
      </w:r>
      <w:proofErr w:type="spellEnd"/>
      <w:r w:rsidR="00831388" w:rsidRPr="003E15AE">
        <w:t>)</w:t>
      </w:r>
      <w:r w:rsidR="009E64B0" w:rsidRPr="003E15AE">
        <w:t xml:space="preserve"> bez pievienotās vērtības nodokļa</w:t>
      </w:r>
      <w:r w:rsidR="00315464" w:rsidRPr="003E15AE">
        <w:t>;</w:t>
      </w:r>
    </w:p>
    <w:p w14:paraId="5129582C" w14:textId="6EA32D86" w:rsidR="00315464" w:rsidRPr="003E15AE" w:rsidRDefault="00C72D6A" w:rsidP="005722B5">
      <w:pPr>
        <w:pStyle w:val="Sarakstarindkopa"/>
        <w:widowControl w:val="0"/>
        <w:numPr>
          <w:ilvl w:val="0"/>
          <w:numId w:val="41"/>
        </w:numPr>
        <w:suppressAutoHyphens/>
        <w:ind w:left="1134" w:hanging="708"/>
        <w:contextualSpacing w:val="0"/>
        <w:jc w:val="both"/>
      </w:pPr>
      <w:r w:rsidRPr="003E15AE">
        <w:t xml:space="preserve">pēc aprīkojuma klāsta abpusējas saskaņošanas, </w:t>
      </w:r>
      <w:r w:rsidR="00315464" w:rsidRPr="003E15AE">
        <w:t>Iznomātājs veic aprīkojuma iegādi</w:t>
      </w:r>
      <w:r w:rsidRPr="003E15AE">
        <w:t xml:space="preserve">, paredzot </w:t>
      </w:r>
      <w:r w:rsidR="00945058" w:rsidRPr="003E15AE">
        <w:t xml:space="preserve">iegādei nepieciešamo </w:t>
      </w:r>
      <w:r w:rsidRPr="003E15AE">
        <w:t xml:space="preserve">laika periodu – līdz </w:t>
      </w:r>
      <w:r w:rsidR="00945058" w:rsidRPr="003E15AE">
        <w:t>30 (trīsdesmit) dienām</w:t>
      </w:r>
      <w:r w:rsidR="00315464" w:rsidRPr="003E15AE">
        <w:t>;</w:t>
      </w:r>
    </w:p>
    <w:p w14:paraId="4E5029D0" w14:textId="0E887864" w:rsidR="00315464" w:rsidRPr="003E15AE" w:rsidRDefault="00315464" w:rsidP="005722B5">
      <w:pPr>
        <w:pStyle w:val="Sarakstarindkopa"/>
        <w:widowControl w:val="0"/>
        <w:numPr>
          <w:ilvl w:val="0"/>
          <w:numId w:val="41"/>
        </w:numPr>
        <w:suppressAutoHyphens/>
        <w:ind w:left="1134" w:hanging="708"/>
        <w:contextualSpacing w:val="0"/>
        <w:jc w:val="both"/>
      </w:pPr>
      <w:r w:rsidRPr="003E15AE">
        <w:t xml:space="preserve">pēc aprīkojuma </w:t>
      </w:r>
      <w:r w:rsidR="00945058" w:rsidRPr="003E15AE">
        <w:t xml:space="preserve">iegādes un </w:t>
      </w:r>
      <w:r w:rsidRPr="003E15AE">
        <w:t>uzstādīšanas</w:t>
      </w:r>
      <w:r w:rsidR="00945058" w:rsidRPr="003E15AE">
        <w:t xml:space="preserve"> Nomas objektā</w:t>
      </w:r>
      <w:r w:rsidRPr="003E15AE">
        <w:t xml:space="preserve"> Iznomātājs nodod un Nomnieks pieņem Nomas objektu</w:t>
      </w:r>
      <w:r w:rsidR="0019390B" w:rsidRPr="003E15AE">
        <w:t xml:space="preserve"> kopā ar aprīkojumu, iegūstot aprīkojuma </w:t>
      </w:r>
      <w:r w:rsidR="00D56E3B" w:rsidRPr="003E15AE">
        <w:t>lietošanas</w:t>
      </w:r>
      <w:r w:rsidR="0019390B" w:rsidRPr="003E15AE">
        <w:t xml:space="preserve"> tiesības Nomas līguma darbības laikā</w:t>
      </w:r>
      <w:r w:rsidRPr="003E15AE">
        <w:t>, fiksējot to pieņemšanas – nodošanas aktā</w:t>
      </w:r>
      <w:r w:rsidR="00981B04" w:rsidRPr="003E15AE">
        <w:t>;</w:t>
      </w:r>
    </w:p>
    <w:p w14:paraId="013A5ABB" w14:textId="5B1EA4BA" w:rsidR="00315464" w:rsidRPr="003E15AE" w:rsidRDefault="00315464" w:rsidP="005722B5">
      <w:pPr>
        <w:pStyle w:val="Sarakstarindkopa"/>
        <w:widowControl w:val="0"/>
        <w:numPr>
          <w:ilvl w:val="0"/>
          <w:numId w:val="41"/>
        </w:numPr>
        <w:suppressAutoHyphens/>
        <w:ind w:left="1134" w:hanging="708"/>
        <w:contextualSpacing w:val="0"/>
        <w:jc w:val="both"/>
      </w:pPr>
      <w:r w:rsidRPr="003E15AE">
        <w:t xml:space="preserve">maksa tiek piemērota </w:t>
      </w:r>
      <w:r w:rsidR="00C63408" w:rsidRPr="003E15AE">
        <w:t>no</w:t>
      </w:r>
      <w:r w:rsidRPr="003E15AE">
        <w:t xml:space="preserve"> Nomas objekta nodošanas – pieņemšanas </w:t>
      </w:r>
      <w:r w:rsidR="00C63408" w:rsidRPr="003E15AE">
        <w:t xml:space="preserve">akta parakstīšanas </w:t>
      </w:r>
      <w:r w:rsidRPr="003E15AE">
        <w:t>dien</w:t>
      </w:r>
      <w:r w:rsidR="00C63408" w:rsidRPr="003E15AE">
        <w:t>as</w:t>
      </w:r>
      <w:r w:rsidRPr="003E15AE">
        <w:t>.</w:t>
      </w:r>
    </w:p>
    <w:p w14:paraId="49C9ED14" w14:textId="3648615A" w:rsidR="007C0AD6" w:rsidRPr="003E15AE" w:rsidRDefault="007C0AD6" w:rsidP="00C62557">
      <w:pPr>
        <w:pStyle w:val="Sarakstarindkopa"/>
        <w:widowControl w:val="0"/>
        <w:numPr>
          <w:ilvl w:val="1"/>
          <w:numId w:val="9"/>
        </w:numPr>
        <w:tabs>
          <w:tab w:val="clear" w:pos="1144"/>
          <w:tab w:val="num" w:pos="567"/>
        </w:tabs>
        <w:suppressAutoHyphens/>
        <w:ind w:left="567" w:hanging="567"/>
        <w:contextualSpacing w:val="0"/>
        <w:jc w:val="both"/>
      </w:pPr>
      <w:r w:rsidRPr="003E15AE">
        <w:t>Nomniekam aizliegts Nomas</w:t>
      </w:r>
      <w:r w:rsidRPr="003E15AE">
        <w:rPr>
          <w:lang w:eastAsia="ar-SA"/>
        </w:rPr>
        <w:t xml:space="preserve"> objektu</w:t>
      </w:r>
      <w:r w:rsidR="00DC14FC" w:rsidRPr="003E15AE">
        <w:rPr>
          <w:lang w:eastAsia="ar-SA"/>
        </w:rPr>
        <w:t xml:space="preserve"> un tajā esošo Iznomātājam piederošo aprīkojumu</w:t>
      </w:r>
      <w:r w:rsidRPr="003E15AE">
        <w:rPr>
          <w:lang w:eastAsia="ar-SA"/>
        </w:rPr>
        <w:t xml:space="preserve"> </w:t>
      </w:r>
      <w:r w:rsidRPr="003E15AE">
        <w:t>nodot apakšnomā</w:t>
      </w:r>
      <w:r w:rsidR="003E516A" w:rsidRPr="003E15AE">
        <w:t>.</w:t>
      </w:r>
    </w:p>
    <w:p w14:paraId="6298E358" w14:textId="77777777" w:rsidR="000617BB" w:rsidRPr="003E15AE" w:rsidRDefault="000617BB" w:rsidP="00C86D9B">
      <w:pPr>
        <w:suppressAutoHyphens/>
        <w:jc w:val="both"/>
        <w:rPr>
          <w:lang w:eastAsia="ar-SA"/>
        </w:rPr>
      </w:pPr>
    </w:p>
    <w:p w14:paraId="1E5680F6" w14:textId="77777777" w:rsidR="00A45F93"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Līguma termiņš</w:t>
      </w:r>
    </w:p>
    <w:p w14:paraId="779E169C" w14:textId="02357717" w:rsidR="007C0AD6" w:rsidRPr="003E15AE" w:rsidRDefault="007C0AD6" w:rsidP="007C0AD6">
      <w:pPr>
        <w:pStyle w:val="Sarakstarindkopa"/>
        <w:widowControl w:val="0"/>
        <w:numPr>
          <w:ilvl w:val="1"/>
          <w:numId w:val="9"/>
        </w:numPr>
        <w:tabs>
          <w:tab w:val="clear" w:pos="1144"/>
          <w:tab w:val="num" w:pos="567"/>
        </w:tabs>
        <w:suppressAutoHyphens/>
        <w:ind w:left="567" w:hanging="567"/>
        <w:contextualSpacing w:val="0"/>
        <w:jc w:val="both"/>
      </w:pPr>
      <w:r w:rsidRPr="003E15AE">
        <w:t xml:space="preserve">Līgums ir spēkā no </w:t>
      </w:r>
      <w:r w:rsidR="00F31193" w:rsidRPr="003E15AE">
        <w:t>202</w:t>
      </w:r>
      <w:r w:rsidR="00350A49" w:rsidRPr="003E15AE">
        <w:t>3</w:t>
      </w:r>
      <w:r w:rsidR="00F31193" w:rsidRPr="003E15AE">
        <w:t xml:space="preserve">. gada </w:t>
      </w:r>
      <w:r w:rsidR="00350A49" w:rsidRPr="003E15AE">
        <w:t>__. ________</w:t>
      </w:r>
      <w:r w:rsidRPr="003E15AE">
        <w:t>.</w:t>
      </w:r>
    </w:p>
    <w:p w14:paraId="06D65630" w14:textId="2020BB14" w:rsidR="007C0AD6" w:rsidRPr="003E15AE" w:rsidRDefault="007C0AD6" w:rsidP="007C0AD6">
      <w:pPr>
        <w:pStyle w:val="Sarakstarindkopa"/>
        <w:widowControl w:val="0"/>
        <w:numPr>
          <w:ilvl w:val="1"/>
          <w:numId w:val="9"/>
        </w:numPr>
        <w:tabs>
          <w:tab w:val="clear" w:pos="1144"/>
          <w:tab w:val="num" w:pos="567"/>
        </w:tabs>
        <w:suppressAutoHyphens/>
        <w:ind w:left="567" w:hanging="567"/>
        <w:contextualSpacing w:val="0"/>
        <w:jc w:val="both"/>
      </w:pPr>
      <w:r w:rsidRPr="003E15AE">
        <w:t>Līgums noslēgts</w:t>
      </w:r>
      <w:r w:rsidR="0044654A" w:rsidRPr="003E15AE">
        <w:t xml:space="preserve"> uz 5</w:t>
      </w:r>
      <w:r w:rsidR="00CD3AF4" w:rsidRPr="003E15AE">
        <w:t xml:space="preserve"> (pieciem)</w:t>
      </w:r>
      <w:r w:rsidR="0044654A" w:rsidRPr="003E15AE">
        <w:t xml:space="preserve"> gadiem,</w:t>
      </w:r>
      <w:r w:rsidRPr="003E15AE">
        <w:t xml:space="preserve"> līdz 202</w:t>
      </w:r>
      <w:r w:rsidR="00315464" w:rsidRPr="003E15AE">
        <w:t>8</w:t>
      </w:r>
      <w:r w:rsidR="00350A49" w:rsidRPr="003E15AE">
        <w:t>.</w:t>
      </w:r>
      <w:r w:rsidRPr="003E15AE">
        <w:t xml:space="preserve"> gada </w:t>
      </w:r>
      <w:r w:rsidR="0044654A" w:rsidRPr="003E15AE">
        <w:t>__. __________</w:t>
      </w:r>
      <w:r w:rsidRPr="003E15AE">
        <w:t>.</w:t>
      </w:r>
    </w:p>
    <w:p w14:paraId="67B5181F" w14:textId="77777777" w:rsidR="00F71BF2" w:rsidRPr="003E15AE" w:rsidRDefault="00F71BF2" w:rsidP="00C86D9B">
      <w:pPr>
        <w:suppressAutoHyphens/>
        <w:jc w:val="both"/>
        <w:rPr>
          <w:lang w:eastAsia="ar-SA"/>
        </w:rPr>
      </w:pPr>
    </w:p>
    <w:p w14:paraId="296B4F4E" w14:textId="77777777" w:rsidR="000617BB" w:rsidRPr="003E15AE" w:rsidRDefault="00603BD0" w:rsidP="00C86D9B">
      <w:pPr>
        <w:numPr>
          <w:ilvl w:val="0"/>
          <w:numId w:val="9"/>
        </w:numPr>
        <w:tabs>
          <w:tab w:val="clear" w:pos="435"/>
        </w:tabs>
        <w:suppressAutoHyphens/>
        <w:ind w:left="426" w:hanging="426"/>
        <w:jc w:val="center"/>
        <w:rPr>
          <w:b/>
          <w:lang w:eastAsia="ar-SA"/>
        </w:rPr>
      </w:pPr>
      <w:r w:rsidRPr="003E15AE">
        <w:rPr>
          <w:b/>
          <w:lang w:eastAsia="ar-SA"/>
        </w:rPr>
        <w:t>Nomas maksa un s</w:t>
      </w:r>
      <w:r w:rsidR="000617BB" w:rsidRPr="003E15AE">
        <w:rPr>
          <w:b/>
          <w:lang w:eastAsia="ar-SA"/>
        </w:rPr>
        <w:t>amaksas noteikumi</w:t>
      </w:r>
    </w:p>
    <w:p w14:paraId="75552A4B" w14:textId="2CC8C394" w:rsidR="00F03FC1" w:rsidRPr="003E15AE" w:rsidRDefault="00A45F93" w:rsidP="007D54D8">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w:t>
      </w:r>
      <w:r w:rsidR="000617BB" w:rsidRPr="003E15AE">
        <w:rPr>
          <w:lang w:eastAsia="ar-SA"/>
        </w:rPr>
        <w:t>omas</w:t>
      </w:r>
      <w:r w:rsidR="00C63408" w:rsidRPr="003E15AE">
        <w:rPr>
          <w:lang w:eastAsia="ar-SA"/>
        </w:rPr>
        <w:t xml:space="preserve"> maksa</w:t>
      </w:r>
      <w:r w:rsidR="000617BB" w:rsidRPr="003E15AE">
        <w:rPr>
          <w:lang w:eastAsia="ar-SA"/>
        </w:rPr>
        <w:t xml:space="preserve"> </w:t>
      </w:r>
      <w:r w:rsidR="00603BD0" w:rsidRPr="003E15AE">
        <w:t>par 1.1.</w:t>
      </w:r>
      <w:r w:rsidR="00FF2384" w:rsidRPr="003E15AE">
        <w:t> </w:t>
      </w:r>
      <w:r w:rsidR="00603BD0" w:rsidRPr="003E15AE">
        <w:t>punktā minē</w:t>
      </w:r>
      <w:r w:rsidR="0041052D" w:rsidRPr="003E15AE">
        <w:t xml:space="preserve">to telpu </w:t>
      </w:r>
      <w:r w:rsidR="00782975" w:rsidRPr="003E15AE">
        <w:t>nomu</w:t>
      </w:r>
      <w:r w:rsidR="00945058" w:rsidRPr="003E15AE">
        <w:t xml:space="preserve"> </w:t>
      </w:r>
      <w:r w:rsidR="00603BD0" w:rsidRPr="003E15AE">
        <w:t xml:space="preserve"> ir </w:t>
      </w:r>
      <w:r w:rsidR="00F03FC1" w:rsidRPr="003E15AE">
        <w:t>__,__ EUR, bez PVN, mēnesī</w:t>
      </w:r>
      <w:r w:rsidR="007D2AFF" w:rsidRPr="003E15AE">
        <w:t>,</w:t>
      </w:r>
      <w:r w:rsidR="00F03FC1" w:rsidRPr="003E15AE">
        <w:t xml:space="preserve"> par vienu </w:t>
      </w:r>
      <w:r w:rsidR="00F03FC1" w:rsidRPr="003E15AE">
        <w:lastRenderedPageBreak/>
        <w:t>kvadrātmetru</w:t>
      </w:r>
      <w:r w:rsidR="00C63408" w:rsidRPr="003E15AE">
        <w:t>.</w:t>
      </w:r>
      <w:r w:rsidR="00C63408" w:rsidRPr="003E15AE">
        <w:rPr>
          <w:lang w:eastAsia="ar-SA"/>
        </w:rPr>
        <w:t xml:space="preserve"> Maksa </w:t>
      </w:r>
      <w:r w:rsidR="00C63408" w:rsidRPr="003E15AE">
        <w:t>par telpu lietošanu un apsaimniekošanu (nekustamā īpašuma uzturēšanu) iekļauta nomas maksā.</w:t>
      </w:r>
    </w:p>
    <w:p w14:paraId="6C70BDA5" w14:textId="6CE66763" w:rsidR="00782975" w:rsidRPr="003E15AE" w:rsidRDefault="00C63408" w:rsidP="007D54D8">
      <w:pPr>
        <w:pStyle w:val="Sarakstarindkopa"/>
        <w:widowControl w:val="0"/>
        <w:numPr>
          <w:ilvl w:val="1"/>
          <w:numId w:val="9"/>
        </w:numPr>
        <w:tabs>
          <w:tab w:val="clear" w:pos="1144"/>
          <w:tab w:val="num" w:pos="567"/>
        </w:tabs>
        <w:suppressAutoHyphens/>
        <w:ind w:left="567" w:hanging="567"/>
        <w:contextualSpacing w:val="0"/>
        <w:jc w:val="both"/>
      </w:pPr>
      <w:r w:rsidRPr="003E15AE">
        <w:rPr>
          <w:lang w:eastAsia="ar-SA"/>
        </w:rPr>
        <w:t>Papildus Nomnieks maksā:</w:t>
      </w:r>
    </w:p>
    <w:p w14:paraId="204C181B" w14:textId="2550BD6A" w:rsidR="00F03FC1" w:rsidRPr="003E15AE" w:rsidRDefault="00F03FC1" w:rsidP="00F03FC1">
      <w:pPr>
        <w:pStyle w:val="Sarakstarindkopa"/>
        <w:widowControl w:val="0"/>
        <w:numPr>
          <w:ilvl w:val="2"/>
          <w:numId w:val="9"/>
        </w:numPr>
        <w:tabs>
          <w:tab w:val="clear" w:pos="2138"/>
        </w:tabs>
        <w:suppressAutoHyphens/>
        <w:spacing w:before="60"/>
        <w:ind w:left="1134" w:hanging="709"/>
        <w:contextualSpacing w:val="0"/>
        <w:jc w:val="both"/>
      </w:pPr>
      <w:r w:rsidRPr="003E15AE">
        <w:t>maks</w:t>
      </w:r>
      <w:r w:rsidR="00C63408" w:rsidRPr="003E15AE">
        <w:t>u</w:t>
      </w:r>
      <w:r w:rsidRPr="003E15AE">
        <w:t xml:space="preserve"> par</w:t>
      </w:r>
      <w:r w:rsidR="00CD3AF4" w:rsidRPr="003E15AE">
        <w:t xml:space="preserve"> </w:t>
      </w:r>
      <w:r w:rsidR="0044654A" w:rsidRPr="003E15AE">
        <w:t>esošā</w:t>
      </w:r>
      <w:r w:rsidR="0044654A" w:rsidRPr="003E15AE">
        <w:t xml:space="preserve"> </w:t>
      </w:r>
      <w:r w:rsidRPr="003E15AE">
        <w:t>aprīkojuma</w:t>
      </w:r>
      <w:r w:rsidR="0044654A" w:rsidRPr="003E15AE">
        <w:t xml:space="preserve"> (mēbeļu)</w:t>
      </w:r>
      <w:r w:rsidR="007D2AFF" w:rsidRPr="003E15AE">
        <w:t xml:space="preserve"> (uzskaitījumu skat. </w:t>
      </w:r>
      <w:r w:rsidR="007D2AFF" w:rsidRPr="003E15AE">
        <w:t>Līguma 1.2. punkt</w:t>
      </w:r>
      <w:r w:rsidR="007D2AFF" w:rsidRPr="003E15AE">
        <w:t>ā un 2. pielikumā)</w:t>
      </w:r>
      <w:r w:rsidRPr="003E15AE">
        <w:t xml:space="preserve"> lietošanu – </w:t>
      </w:r>
      <w:r w:rsidR="007D2AFF" w:rsidRPr="003E15AE">
        <w:t>6,73</w:t>
      </w:r>
      <w:r w:rsidR="00C63408" w:rsidRPr="003E15AE">
        <w:t> EUR</w:t>
      </w:r>
      <w:r w:rsidRPr="003E15AE">
        <w:t xml:space="preserve"> (</w:t>
      </w:r>
      <w:r w:rsidR="007D2AFF" w:rsidRPr="003E15AE">
        <w:t>seši</w:t>
      </w:r>
      <w:r w:rsidR="0044654A" w:rsidRPr="003E15AE">
        <w:t xml:space="preserve"> </w:t>
      </w:r>
      <w:proofErr w:type="spellStart"/>
      <w:r w:rsidRPr="003E15AE">
        <w:rPr>
          <w:i/>
          <w:iCs/>
        </w:rPr>
        <w:t>euro</w:t>
      </w:r>
      <w:proofErr w:type="spellEnd"/>
      <w:r w:rsidRPr="003E15AE">
        <w:t xml:space="preserve"> </w:t>
      </w:r>
      <w:r w:rsidR="00C63408" w:rsidRPr="003E15AE">
        <w:t xml:space="preserve">un </w:t>
      </w:r>
      <w:r w:rsidR="007D2AFF" w:rsidRPr="003E15AE">
        <w:t>septiņdesmit trīs</w:t>
      </w:r>
      <w:r w:rsidR="00C63408" w:rsidRPr="003E15AE">
        <w:t xml:space="preserve"> </w:t>
      </w:r>
      <w:r w:rsidRPr="003E15AE">
        <w:t>cent</w:t>
      </w:r>
      <w:r w:rsidR="007D2AFF" w:rsidRPr="003E15AE">
        <w:t>i</w:t>
      </w:r>
      <w:r w:rsidRPr="003E15AE">
        <w:t xml:space="preserve">), bez PVN, </w:t>
      </w:r>
      <w:r w:rsidR="007D2AFF" w:rsidRPr="003E15AE">
        <w:t xml:space="preserve">mēnesī, </w:t>
      </w:r>
      <w:r w:rsidR="00C63408" w:rsidRPr="003E15AE">
        <w:t>par vienu kvadrātmetru</w:t>
      </w:r>
      <w:r w:rsidRPr="003E15AE">
        <w:t>;</w:t>
      </w:r>
    </w:p>
    <w:p w14:paraId="64F43315" w14:textId="69459096" w:rsidR="0044654A" w:rsidRPr="003E15AE" w:rsidRDefault="0044654A" w:rsidP="000278D8">
      <w:pPr>
        <w:pStyle w:val="Sarakstarindkopa"/>
        <w:widowControl w:val="0"/>
        <w:numPr>
          <w:ilvl w:val="2"/>
          <w:numId w:val="9"/>
        </w:numPr>
        <w:tabs>
          <w:tab w:val="clear" w:pos="2138"/>
        </w:tabs>
        <w:suppressAutoHyphens/>
        <w:spacing w:before="60"/>
        <w:ind w:left="1134" w:hanging="709"/>
        <w:contextualSpacing w:val="0"/>
        <w:jc w:val="both"/>
      </w:pPr>
      <w:r w:rsidRPr="003E15AE">
        <w:t xml:space="preserve">maksu par papildu iegādātā aprīkojuma </w:t>
      </w:r>
      <w:r w:rsidR="007D2AFF" w:rsidRPr="003E15AE">
        <w:t xml:space="preserve">(uzskaitījumu skat. Līguma 1.4. punktā un </w:t>
      </w:r>
      <w:r w:rsidR="007D2AFF" w:rsidRPr="003E15AE">
        <w:t>aktā par nedzīvojamo telpu pieņemšanu un nodošanu nomā</w:t>
      </w:r>
      <w:r w:rsidR="007D2AFF" w:rsidRPr="003E15AE">
        <w:t xml:space="preserve">) </w:t>
      </w:r>
      <w:r w:rsidRPr="003E15AE">
        <w:t>lietošanu</w:t>
      </w:r>
      <w:r w:rsidR="00A2394C" w:rsidRPr="003E15AE">
        <w:t xml:space="preserve"> (</w:t>
      </w:r>
      <w:r w:rsidR="007D2AFF" w:rsidRPr="003E15AE">
        <w:t xml:space="preserve">summa tiks </w:t>
      </w:r>
      <w:r w:rsidR="00A2394C" w:rsidRPr="003E15AE">
        <w:t>precizē</w:t>
      </w:r>
      <w:r w:rsidR="007D2AFF" w:rsidRPr="003E15AE">
        <w:t>ta</w:t>
      </w:r>
      <w:r w:rsidR="00A2394C" w:rsidRPr="003E15AE">
        <w:t xml:space="preserve"> pēc aprīkojuma iegādes, bet ne vairāk kā 2,42 EUR (divi </w:t>
      </w:r>
      <w:proofErr w:type="spellStart"/>
      <w:r w:rsidR="00A2394C" w:rsidRPr="003E15AE">
        <w:rPr>
          <w:i/>
          <w:iCs/>
        </w:rPr>
        <w:t>euro</w:t>
      </w:r>
      <w:proofErr w:type="spellEnd"/>
      <w:r w:rsidR="00A2394C" w:rsidRPr="003E15AE">
        <w:t xml:space="preserve"> četrdesmit divi centi), bez PVN,</w:t>
      </w:r>
      <w:r w:rsidR="007D2AFF" w:rsidRPr="003E15AE">
        <w:t xml:space="preserve"> </w:t>
      </w:r>
      <w:r w:rsidR="007D2AFF" w:rsidRPr="003E15AE">
        <w:t>mēnesī</w:t>
      </w:r>
      <w:r w:rsidR="007D2AFF" w:rsidRPr="003E15AE">
        <w:t>,</w:t>
      </w:r>
      <w:r w:rsidR="00A2394C" w:rsidRPr="003E15AE">
        <w:t xml:space="preserve"> par vienu kvadrātmetru;</w:t>
      </w:r>
    </w:p>
    <w:p w14:paraId="4EFF16A1" w14:textId="035B47DA" w:rsidR="00603BD0" w:rsidRPr="003E15AE" w:rsidRDefault="00315464" w:rsidP="000278D8">
      <w:pPr>
        <w:pStyle w:val="Sarakstarindkopa"/>
        <w:widowControl w:val="0"/>
        <w:numPr>
          <w:ilvl w:val="2"/>
          <w:numId w:val="9"/>
        </w:numPr>
        <w:tabs>
          <w:tab w:val="clear" w:pos="2138"/>
        </w:tabs>
        <w:suppressAutoHyphens/>
        <w:spacing w:before="60"/>
        <w:ind w:left="1134" w:hanging="709"/>
        <w:contextualSpacing w:val="0"/>
        <w:jc w:val="both"/>
      </w:pPr>
      <w:r w:rsidRPr="003E15AE">
        <w:t>maks</w:t>
      </w:r>
      <w:r w:rsidR="00C63408" w:rsidRPr="003E15AE">
        <w:t>u</w:t>
      </w:r>
      <w:r w:rsidRPr="003E15AE">
        <w:t xml:space="preserve"> par </w:t>
      </w:r>
      <w:r w:rsidR="007D2AFF" w:rsidRPr="003E15AE">
        <w:t xml:space="preserve">faktiski patērētiem </w:t>
      </w:r>
      <w:r w:rsidRPr="003E15AE">
        <w:t>komunālajiem pakalpojumiem, t.i. maksa par elektroenerģiju, apkuri - pēc pakalpojumu sniedzēju tarifiem; maksa par ūdens un kanalizāciju – pamatojoties uz skaitītāju rādījumiem pēc pakalpojumu sniedzēju tarifiem</w:t>
      </w:r>
      <w:r w:rsidR="00981B04" w:rsidRPr="003E15AE">
        <w:t xml:space="preserve"> u.c.</w:t>
      </w:r>
      <w:r w:rsidR="00A2394C" w:rsidRPr="003E15AE">
        <w:t>;</w:t>
      </w:r>
    </w:p>
    <w:p w14:paraId="6010DBBC" w14:textId="08934AA3" w:rsidR="00C63408" w:rsidRPr="003E15AE" w:rsidRDefault="00C63408" w:rsidP="000278D8">
      <w:pPr>
        <w:pStyle w:val="Sarakstarindkopa"/>
        <w:widowControl w:val="0"/>
        <w:numPr>
          <w:ilvl w:val="2"/>
          <w:numId w:val="9"/>
        </w:numPr>
        <w:tabs>
          <w:tab w:val="clear" w:pos="2138"/>
        </w:tabs>
        <w:suppressAutoHyphens/>
        <w:spacing w:before="60"/>
        <w:ind w:left="1134" w:hanging="709"/>
        <w:contextualSpacing w:val="0"/>
        <w:jc w:val="both"/>
      </w:pPr>
      <w:r w:rsidRPr="003E15AE">
        <w:t>nekustamā īpašuma nodokli, ja attiecināms</w:t>
      </w:r>
      <w:r w:rsidR="00BB47E3" w:rsidRPr="003E15AE">
        <w:t>.</w:t>
      </w:r>
    </w:p>
    <w:p w14:paraId="2B13F2EF" w14:textId="77777777" w:rsidR="00A45F93" w:rsidRPr="003E15AE" w:rsidRDefault="00A45F93"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Nomnieks</w:t>
      </w:r>
      <w:r w:rsidR="000617BB" w:rsidRPr="003E15AE">
        <w:rPr>
          <w:lang w:eastAsia="ar-SA"/>
        </w:rPr>
        <w:t xml:space="preserve"> apmaksā arī citus ar īpašuma koplietošanu saistītos pakalpojumus, ja tādi rodas, attiecīgi par tiem saņemot rēķinu.</w:t>
      </w:r>
    </w:p>
    <w:p w14:paraId="4DB6C2B3" w14:textId="5CFE9B4A" w:rsidR="00DD2437" w:rsidRPr="003E15AE" w:rsidRDefault="000617BB" w:rsidP="007D2AFF">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Maksājumus </w:t>
      </w:r>
      <w:r w:rsidR="00A45F93" w:rsidRPr="003E15AE">
        <w:rPr>
          <w:lang w:eastAsia="ar-SA"/>
        </w:rPr>
        <w:t>Nomnieks</w:t>
      </w:r>
      <w:r w:rsidRPr="003E15AE">
        <w:rPr>
          <w:lang w:eastAsia="ar-SA"/>
        </w:rPr>
        <w:t xml:space="preserve"> sāk maksāt no </w:t>
      </w:r>
      <w:r w:rsidR="007D2AFF" w:rsidRPr="003E15AE">
        <w:t>Nomas objekta nodošanas – pieņemšanas akta parakstīšanas dienas</w:t>
      </w:r>
      <w:r w:rsidR="007D2AFF" w:rsidRPr="003E15AE">
        <w:rPr>
          <w:lang w:eastAsia="ar-SA"/>
        </w:rPr>
        <w:t>. Samaksas</w:t>
      </w:r>
      <w:r w:rsidR="00A34E42" w:rsidRPr="003E15AE">
        <w:rPr>
          <w:lang w:eastAsia="ar-SA"/>
        </w:rPr>
        <w:t xml:space="preserve"> aprēķina periods ir kalendārais mēnesis. </w:t>
      </w:r>
      <w:r w:rsidR="007D2AFF" w:rsidRPr="003E15AE">
        <w:rPr>
          <w:lang w:eastAsia="ar-SA"/>
        </w:rPr>
        <w:t>Samaksu</w:t>
      </w:r>
      <w:r w:rsidRPr="003E15AE">
        <w:rPr>
          <w:lang w:eastAsia="ar-SA"/>
        </w:rPr>
        <w:t xml:space="preserve"> </w:t>
      </w:r>
      <w:r w:rsidR="00A45F93" w:rsidRPr="003E15AE">
        <w:rPr>
          <w:lang w:eastAsia="ar-SA"/>
        </w:rPr>
        <w:t xml:space="preserve">Nomnieks </w:t>
      </w:r>
      <w:r w:rsidR="00DD2437" w:rsidRPr="003E15AE">
        <w:t>ieskaita</w:t>
      </w:r>
      <w:r w:rsidRPr="003E15AE">
        <w:rPr>
          <w:lang w:eastAsia="ar-SA"/>
        </w:rPr>
        <w:t xml:space="preserve"> </w:t>
      </w:r>
      <w:r w:rsidR="00DD2437" w:rsidRPr="003E15AE">
        <w:rPr>
          <w:lang w:eastAsia="ar-SA"/>
        </w:rPr>
        <w:t>Iznomātāja</w:t>
      </w:r>
      <w:r w:rsidRPr="003E15AE">
        <w:rPr>
          <w:lang w:eastAsia="ar-SA"/>
        </w:rPr>
        <w:t xml:space="preserve"> norēķinu kontā par kārtējo mēnesi līdz nākamā mēneša </w:t>
      </w:r>
      <w:r w:rsidR="00264A3A" w:rsidRPr="003E15AE">
        <w:rPr>
          <w:lang w:eastAsia="ar-SA"/>
        </w:rPr>
        <w:t>15</w:t>
      </w:r>
      <w:r w:rsidRPr="003E15AE">
        <w:rPr>
          <w:lang w:eastAsia="ar-SA"/>
        </w:rPr>
        <w:t>.</w:t>
      </w:r>
      <w:r w:rsidR="00264A3A" w:rsidRPr="003E15AE">
        <w:rPr>
          <w:lang w:eastAsia="ar-SA"/>
        </w:rPr>
        <w:t> </w:t>
      </w:r>
      <w:r w:rsidRPr="003E15AE">
        <w:rPr>
          <w:lang w:eastAsia="ar-SA"/>
        </w:rPr>
        <w:t xml:space="preserve">datumam saskaņā ar </w:t>
      </w:r>
      <w:r w:rsidR="00DD2437" w:rsidRPr="003E15AE">
        <w:rPr>
          <w:lang w:eastAsia="ar-SA"/>
        </w:rPr>
        <w:t xml:space="preserve">Iznomātāja </w:t>
      </w:r>
      <w:r w:rsidRPr="003E15AE">
        <w:rPr>
          <w:lang w:eastAsia="ar-SA"/>
        </w:rPr>
        <w:t>rēķiniem</w:t>
      </w:r>
      <w:r w:rsidR="00264A3A" w:rsidRPr="003E15AE">
        <w:rPr>
          <w:lang w:eastAsia="ar-SA"/>
        </w:rPr>
        <w:t xml:space="preserve">, </w:t>
      </w:r>
      <w:r w:rsidR="00264A3A" w:rsidRPr="003E15AE">
        <w:rPr>
          <w:bCs/>
          <w:iCs/>
        </w:rPr>
        <w:t xml:space="preserve">kurus </w:t>
      </w:r>
      <w:proofErr w:type="spellStart"/>
      <w:r w:rsidR="00264A3A" w:rsidRPr="003E15AE">
        <w:rPr>
          <w:bCs/>
          <w:iCs/>
        </w:rPr>
        <w:t>nosūta</w:t>
      </w:r>
      <w:proofErr w:type="spellEnd"/>
      <w:r w:rsidR="00264A3A" w:rsidRPr="003E15AE">
        <w:rPr>
          <w:bCs/>
          <w:iCs/>
        </w:rPr>
        <w:t xml:space="preserve"> elektroniski uz e-pasta adresi ______</w:t>
      </w:r>
      <w:r w:rsidR="00475EF8" w:rsidRPr="003E15AE">
        <w:rPr>
          <w:lang w:eastAsia="ar-SA"/>
        </w:rPr>
        <w:t>.</w:t>
      </w:r>
    </w:p>
    <w:p w14:paraId="775826A3" w14:textId="59524270" w:rsidR="00475EF8" w:rsidRPr="003E15AE" w:rsidRDefault="00B60E34" w:rsidP="00475EF8">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Iznomātājam</w:t>
      </w:r>
      <w:r w:rsidRPr="003E15AE">
        <w:t xml:space="preserve"> ir tiesības, </w:t>
      </w:r>
      <w:r w:rsidR="001F7FBB" w:rsidRPr="003E15AE">
        <w:t xml:space="preserve">30 (trīsdesmit) dienas iepriekš </w:t>
      </w:r>
      <w:proofErr w:type="spellStart"/>
      <w:r w:rsidRPr="003E15AE">
        <w:t>rakstveidā</w:t>
      </w:r>
      <w:proofErr w:type="spellEnd"/>
      <w:r w:rsidRPr="003E15AE">
        <w:t xml:space="preserve"> nosūtot attiecīgu paziņojumu, bez šī līguma grozīšanas, vienpusēji koriģēt nomas maksas apmēru</w:t>
      </w:r>
      <w:r w:rsidR="00475EF8" w:rsidRPr="003E15AE">
        <w:t>:</w:t>
      </w:r>
    </w:p>
    <w:p w14:paraId="0BCF44B6" w14:textId="4F14BAD4" w:rsidR="00535221" w:rsidRPr="003E15AE"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3E15AE">
        <w:t>ja Centrālās statistikas pārvaldes sniegtais patēriņa cenu indekss attiecībā pret pēdējo nomas maksas izmaiņas dienu pārsniedz 10 procentus;</w:t>
      </w:r>
    </w:p>
    <w:p w14:paraId="298BB995" w14:textId="77777777" w:rsidR="00535221" w:rsidRPr="003E15AE"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3E15AE">
        <w:t>ja saskaņā ar normatīvajiem aktiem tiek no jauna ieviesti vai palielināti nodokļi vai nodevas. Minētajos gadījumos nomas maksas apmērs tiek mainīts, sākot ar dienu, kāda noteikta attiecīgajos normatīvajos aktos;</w:t>
      </w:r>
    </w:p>
    <w:p w14:paraId="672B227D" w14:textId="497FFC27" w:rsidR="00907EE3" w:rsidRPr="003E15AE" w:rsidRDefault="00907EE3" w:rsidP="00535221">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lai nodrošinātu Ministru kabineta 2018.gada 20.februāra noteikumu Nr.97 „</w:t>
      </w:r>
      <w:r w:rsidRPr="003E15AE">
        <w:rPr>
          <w:i/>
          <w:iCs/>
          <w:lang w:eastAsia="ar-SA"/>
        </w:rPr>
        <w:t>Publiskas personas mantas iznomāšanas noteikumi</w:t>
      </w:r>
      <w:r w:rsidRPr="003E15AE">
        <w:rPr>
          <w:lang w:eastAsia="ar-SA"/>
        </w:rPr>
        <w:t>” vai citu normatīvo aktu prasības;</w:t>
      </w:r>
    </w:p>
    <w:p w14:paraId="705B5D32" w14:textId="21BED6A6" w:rsidR="00535221" w:rsidRPr="003E15AE" w:rsidRDefault="00535221" w:rsidP="00535221">
      <w:pPr>
        <w:pStyle w:val="Sarakstarindkopa"/>
        <w:widowControl w:val="0"/>
        <w:numPr>
          <w:ilvl w:val="2"/>
          <w:numId w:val="9"/>
        </w:numPr>
        <w:tabs>
          <w:tab w:val="clear" w:pos="2138"/>
        </w:tabs>
        <w:suppressAutoHyphens/>
        <w:ind w:left="1134" w:hanging="708"/>
        <w:contextualSpacing w:val="0"/>
        <w:jc w:val="both"/>
        <w:rPr>
          <w:lang w:eastAsia="ar-SA"/>
        </w:rPr>
      </w:pPr>
      <w:r w:rsidRPr="003E15AE">
        <w:t>ja normatīvie akti paredz citu nomas maksas apmēr</w:t>
      </w:r>
      <w:r w:rsidR="007D2AFF" w:rsidRPr="003E15AE">
        <w:t>a noteikša</w:t>
      </w:r>
      <w:r w:rsidR="00F53BD1" w:rsidRPr="003E15AE">
        <w:t>nas</w:t>
      </w:r>
      <w:r w:rsidRPr="003E15AE">
        <w:t xml:space="preserve"> vai nomas maksas aprēķināšanas kārtību.</w:t>
      </w:r>
    </w:p>
    <w:p w14:paraId="53DD1662" w14:textId="40721D5A" w:rsidR="00F64727" w:rsidRPr="003E15AE" w:rsidRDefault="000617BB" w:rsidP="00F6472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Par samaksas termiņa neievērošanu </w:t>
      </w:r>
      <w:r w:rsidR="00DD2437" w:rsidRPr="003E15AE">
        <w:rPr>
          <w:lang w:eastAsia="ar-SA"/>
        </w:rPr>
        <w:t xml:space="preserve">Iznomātājs </w:t>
      </w:r>
      <w:r w:rsidRPr="003E15AE">
        <w:rPr>
          <w:lang w:eastAsia="ar-SA"/>
        </w:rPr>
        <w:t>ir tiesīgs prasīt</w:t>
      </w:r>
      <w:r w:rsidR="00B5288C" w:rsidRPr="003E15AE">
        <w:rPr>
          <w:lang w:eastAsia="ar-SA"/>
        </w:rPr>
        <w:t xml:space="preserve"> Nomniekam</w:t>
      </w:r>
      <w:r w:rsidRPr="003E15AE">
        <w:rPr>
          <w:lang w:eastAsia="ar-SA"/>
        </w:rPr>
        <w:t xml:space="preserve"> maksāt </w:t>
      </w:r>
      <w:r w:rsidRPr="003E15AE">
        <w:t>līgumsodu</w:t>
      </w:r>
      <w:r w:rsidRPr="003E15AE">
        <w:rPr>
          <w:lang w:eastAsia="ar-SA"/>
        </w:rPr>
        <w:t xml:space="preserve"> 0,</w:t>
      </w:r>
      <w:r w:rsidR="002A3256" w:rsidRPr="003E15AE">
        <w:rPr>
          <w:lang w:eastAsia="ar-SA"/>
        </w:rPr>
        <w:t>1</w:t>
      </w:r>
      <w:r w:rsidRPr="003E15AE">
        <w:rPr>
          <w:lang w:eastAsia="ar-SA"/>
        </w:rPr>
        <w:t xml:space="preserve">% apmērā no kopējās parāda summas par katru nokavēto dienu, bet ne vairāk kā 10% no parāda summas. </w:t>
      </w:r>
    </w:p>
    <w:p w14:paraId="0EB4A939" w14:textId="54AA4AE2" w:rsidR="00F64727" w:rsidRPr="003E15AE" w:rsidRDefault="000617BB" w:rsidP="00F6472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Visi </w:t>
      </w:r>
      <w:r w:rsidRPr="003E15AE">
        <w:t>no</w:t>
      </w:r>
      <w:r w:rsidRPr="003E15AE">
        <w:rPr>
          <w:lang w:eastAsia="ar-SA"/>
        </w:rPr>
        <w:t xml:space="preserve"> </w:t>
      </w:r>
      <w:r w:rsidR="00B5288C" w:rsidRPr="003E15AE">
        <w:rPr>
          <w:lang w:eastAsia="ar-SA"/>
        </w:rPr>
        <w:t xml:space="preserve">Nomnieka </w:t>
      </w:r>
      <w:r w:rsidRPr="003E15AE">
        <w:rPr>
          <w:lang w:eastAsia="ar-SA"/>
        </w:rPr>
        <w:t xml:space="preserve">saņemtie maksājumi </w:t>
      </w:r>
      <w:r w:rsidR="00C8081B" w:rsidRPr="003E15AE">
        <w:rPr>
          <w:lang w:eastAsia="ar-SA"/>
        </w:rPr>
        <w:t>pirmkārt dzēš līgumsodu</w:t>
      </w:r>
      <w:r w:rsidRPr="003E15AE">
        <w:rPr>
          <w:lang w:eastAsia="ar-SA"/>
        </w:rPr>
        <w:t>.</w:t>
      </w:r>
    </w:p>
    <w:p w14:paraId="21BEAAC7" w14:textId="77777777" w:rsidR="00B5288C" w:rsidRPr="003E15AE" w:rsidRDefault="00B5288C" w:rsidP="00C86D9B">
      <w:pPr>
        <w:suppressAutoHyphens/>
        <w:jc w:val="both"/>
        <w:rPr>
          <w:lang w:eastAsia="ar-SA"/>
        </w:rPr>
      </w:pPr>
    </w:p>
    <w:p w14:paraId="42D3F2A8" w14:textId="1420004B" w:rsidR="007D1808" w:rsidRPr="003E15AE" w:rsidRDefault="000617BB" w:rsidP="007D1808">
      <w:pPr>
        <w:numPr>
          <w:ilvl w:val="0"/>
          <w:numId w:val="9"/>
        </w:numPr>
        <w:tabs>
          <w:tab w:val="clear" w:pos="435"/>
        </w:tabs>
        <w:suppressAutoHyphens/>
        <w:ind w:left="426" w:hanging="426"/>
        <w:jc w:val="center"/>
        <w:rPr>
          <w:b/>
          <w:lang w:eastAsia="ar-SA"/>
        </w:rPr>
      </w:pPr>
      <w:r w:rsidRPr="003E15AE">
        <w:rPr>
          <w:b/>
          <w:lang w:eastAsia="ar-SA"/>
        </w:rPr>
        <w:t>Lī</w:t>
      </w:r>
      <w:r w:rsidR="00834A95" w:rsidRPr="003E15AE">
        <w:rPr>
          <w:b/>
          <w:lang w:eastAsia="ar-SA"/>
        </w:rPr>
        <w:t>dzēju</w:t>
      </w:r>
      <w:r w:rsidRPr="003E15AE">
        <w:rPr>
          <w:b/>
          <w:lang w:eastAsia="ar-SA"/>
        </w:rPr>
        <w:t xml:space="preserve"> pienākumi un tiesības</w:t>
      </w:r>
    </w:p>
    <w:p w14:paraId="66054EE5" w14:textId="6482F526" w:rsidR="000E2D06" w:rsidRPr="003E15AE" w:rsidRDefault="007E245F"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Telpu</w:t>
      </w:r>
      <w:r w:rsidR="000617BB" w:rsidRPr="003E15AE">
        <w:rPr>
          <w:lang w:eastAsia="ar-SA"/>
        </w:rPr>
        <w:t xml:space="preserve"> st</w:t>
      </w:r>
      <w:r w:rsidR="007D1808" w:rsidRPr="003E15AE">
        <w:rPr>
          <w:lang w:eastAsia="ar-SA"/>
        </w:rPr>
        <w:t>ā</w:t>
      </w:r>
      <w:r w:rsidR="000617BB" w:rsidRPr="003E15AE">
        <w:rPr>
          <w:lang w:eastAsia="ar-SA"/>
        </w:rPr>
        <w:t xml:space="preserve">voklis </w:t>
      </w:r>
      <w:r w:rsidR="00B5288C" w:rsidRPr="003E15AE">
        <w:rPr>
          <w:lang w:eastAsia="ar-SA"/>
        </w:rPr>
        <w:t>Nomniekam</w:t>
      </w:r>
      <w:r w:rsidR="000617BB" w:rsidRPr="003E15AE">
        <w:rPr>
          <w:lang w:eastAsia="ar-SA"/>
        </w:rPr>
        <w:t xml:space="preserve"> ir zināms. </w:t>
      </w:r>
      <w:r w:rsidR="000E2D06" w:rsidRPr="003E15AE">
        <w:rPr>
          <w:lang w:eastAsia="ar-SA"/>
        </w:rPr>
        <w:t>Nomas objekts</w:t>
      </w:r>
      <w:r w:rsidR="000617BB" w:rsidRPr="003E15AE">
        <w:rPr>
          <w:lang w:eastAsia="ar-SA"/>
        </w:rPr>
        <w:t xml:space="preserve"> tiek nodot</w:t>
      </w:r>
      <w:r w:rsidR="000E2D06" w:rsidRPr="003E15AE">
        <w:rPr>
          <w:lang w:eastAsia="ar-SA"/>
        </w:rPr>
        <w:t>s</w:t>
      </w:r>
      <w:r w:rsidR="000617BB" w:rsidRPr="003E15AE">
        <w:rPr>
          <w:lang w:eastAsia="ar-SA"/>
        </w:rPr>
        <w:t xml:space="preserve"> </w:t>
      </w:r>
      <w:r w:rsidR="000E2D06" w:rsidRPr="003E15AE">
        <w:rPr>
          <w:lang w:eastAsia="ar-SA"/>
        </w:rPr>
        <w:t>Nomnieka</w:t>
      </w:r>
      <w:r w:rsidRPr="003E15AE">
        <w:rPr>
          <w:lang w:eastAsia="ar-SA"/>
        </w:rPr>
        <w:t>m</w:t>
      </w:r>
      <w:r w:rsidR="000617BB" w:rsidRPr="003E15AE">
        <w:rPr>
          <w:lang w:eastAsia="ar-SA"/>
        </w:rPr>
        <w:t xml:space="preserve"> tādā stāvoklī, kādā t</w:t>
      </w:r>
      <w:r w:rsidRPr="003E15AE">
        <w:rPr>
          <w:lang w:eastAsia="ar-SA"/>
        </w:rPr>
        <w:t>a</w:t>
      </w:r>
      <w:r w:rsidR="000617BB" w:rsidRPr="003E15AE">
        <w:rPr>
          <w:lang w:eastAsia="ar-SA"/>
        </w:rPr>
        <w:t>s ir nodošanas dienā</w:t>
      </w:r>
      <w:r w:rsidR="00BB47E3" w:rsidRPr="003E15AE">
        <w:rPr>
          <w:lang w:eastAsia="ar-SA"/>
        </w:rPr>
        <w:t xml:space="preserve"> - nelietots</w:t>
      </w:r>
      <w:r w:rsidR="000617BB" w:rsidRPr="003E15AE">
        <w:rPr>
          <w:lang w:eastAsia="ar-SA"/>
        </w:rPr>
        <w:t xml:space="preserve">. </w:t>
      </w:r>
      <w:r w:rsidR="000E2D06" w:rsidRPr="003E15AE">
        <w:rPr>
          <w:lang w:eastAsia="ar-SA"/>
        </w:rPr>
        <w:t>Nomas objekta</w:t>
      </w:r>
      <w:r w:rsidR="000617BB" w:rsidRPr="003E15AE">
        <w:rPr>
          <w:lang w:eastAsia="ar-SA"/>
        </w:rPr>
        <w:t xml:space="preserve"> tehniskais stāvoklis un komplektācija</w:t>
      </w:r>
      <w:r w:rsidR="00F22680" w:rsidRPr="003E15AE">
        <w:rPr>
          <w:lang w:eastAsia="ar-SA"/>
        </w:rPr>
        <w:t xml:space="preserve"> (</w:t>
      </w:r>
      <w:proofErr w:type="spellStart"/>
      <w:r w:rsidR="00F22680" w:rsidRPr="003E15AE">
        <w:rPr>
          <w:lang w:eastAsia="ar-SA"/>
        </w:rPr>
        <w:t>pieslēgumvietas</w:t>
      </w:r>
      <w:proofErr w:type="spellEnd"/>
      <w:r w:rsidR="00F22680" w:rsidRPr="003E15AE">
        <w:rPr>
          <w:lang w:eastAsia="ar-SA"/>
        </w:rPr>
        <w:t>)</w:t>
      </w:r>
      <w:r w:rsidR="000617BB" w:rsidRPr="003E15AE">
        <w:rPr>
          <w:lang w:eastAsia="ar-SA"/>
        </w:rPr>
        <w:t xml:space="preserve"> tiek norādītas pieņemšanas un nodošanas aktā (pielikums Nr.2). </w:t>
      </w:r>
      <w:r w:rsidR="000E2D06" w:rsidRPr="003E15AE">
        <w:rPr>
          <w:lang w:eastAsia="ar-SA"/>
        </w:rPr>
        <w:t>Nomniekam</w:t>
      </w:r>
      <w:r w:rsidR="000617BB" w:rsidRPr="003E15AE">
        <w:rPr>
          <w:lang w:eastAsia="ar-SA"/>
        </w:rPr>
        <w:t xml:space="preserve"> ir pienākums pārliecināties (nepieciešamības gadījumā piesaistot atbilstošus speciālistus), ka </w:t>
      </w:r>
      <w:r w:rsidR="000E2D06" w:rsidRPr="003E15AE">
        <w:rPr>
          <w:lang w:eastAsia="ar-SA"/>
        </w:rPr>
        <w:t xml:space="preserve">Nomas objekts </w:t>
      </w:r>
      <w:r w:rsidR="000617BB" w:rsidRPr="003E15AE">
        <w:rPr>
          <w:lang w:eastAsia="ar-SA"/>
        </w:rPr>
        <w:t>atbilst šī Līguma un normatīvo aktu prasībām, t</w:t>
      </w:r>
      <w:r w:rsidR="00834A95" w:rsidRPr="003E15AE">
        <w:rPr>
          <w:lang w:eastAsia="ar-SA"/>
        </w:rPr>
        <w:t>a</w:t>
      </w:r>
      <w:r w:rsidR="000617BB" w:rsidRPr="003E15AE">
        <w:rPr>
          <w:lang w:eastAsia="ar-SA"/>
        </w:rPr>
        <w:t>m nav nekādu slēpto defektu vai trūkumu, kas varētu traucēt</w:t>
      </w:r>
      <w:r w:rsidR="00F22680" w:rsidRPr="003E15AE">
        <w:rPr>
          <w:lang w:eastAsia="ar-SA"/>
        </w:rPr>
        <w:t xml:space="preserve"> lietot atbilstoši Līguma nosacījumiem</w:t>
      </w:r>
      <w:r w:rsidR="000617BB" w:rsidRPr="003E15AE">
        <w:rPr>
          <w:lang w:eastAsia="ar-SA"/>
        </w:rPr>
        <w:t xml:space="preserve">. Ja pēc šī Līguma parakstīšanas un </w:t>
      </w:r>
      <w:r w:rsidR="00805EFB" w:rsidRPr="003E15AE">
        <w:rPr>
          <w:lang w:eastAsia="ar-SA"/>
        </w:rPr>
        <w:t>N</w:t>
      </w:r>
      <w:r w:rsidR="000E2D06" w:rsidRPr="003E15AE">
        <w:rPr>
          <w:lang w:eastAsia="ar-SA"/>
        </w:rPr>
        <w:t>omas objekt</w:t>
      </w:r>
      <w:r w:rsidR="007A6FCC" w:rsidRPr="003E15AE">
        <w:rPr>
          <w:lang w:eastAsia="ar-SA"/>
        </w:rPr>
        <w:t>a</w:t>
      </w:r>
      <w:r w:rsidR="000E2D06" w:rsidRPr="003E15AE">
        <w:rPr>
          <w:lang w:eastAsia="ar-SA"/>
        </w:rPr>
        <w:t xml:space="preserve"> </w:t>
      </w:r>
      <w:r w:rsidR="000617BB" w:rsidRPr="003E15AE">
        <w:rPr>
          <w:lang w:eastAsia="ar-SA"/>
        </w:rPr>
        <w:t xml:space="preserve">nodošanas atklājas jebkādi </w:t>
      </w:r>
      <w:r w:rsidR="000E2D06" w:rsidRPr="003E15AE">
        <w:rPr>
          <w:lang w:eastAsia="ar-SA"/>
        </w:rPr>
        <w:t xml:space="preserve">Nomas objekta </w:t>
      </w:r>
      <w:r w:rsidR="000617BB" w:rsidRPr="003E15AE">
        <w:rPr>
          <w:lang w:eastAsia="ar-SA"/>
        </w:rPr>
        <w:t xml:space="preserve">slēptie defekti vai trūkumi, tad </w:t>
      </w:r>
      <w:r w:rsidR="000E2D06" w:rsidRPr="003E15AE">
        <w:rPr>
          <w:lang w:eastAsia="ar-SA"/>
        </w:rPr>
        <w:t>Nomnieks</w:t>
      </w:r>
      <w:r w:rsidR="000617BB" w:rsidRPr="003E15AE">
        <w:rPr>
          <w:lang w:eastAsia="ar-SA"/>
        </w:rPr>
        <w:t xml:space="preserve"> pats uzņemas par to atbildību un tas nevar būt pamats prasīt zaudējumu atlīdzināšanu </w:t>
      </w:r>
      <w:r w:rsidR="000E2D06" w:rsidRPr="003E15AE">
        <w:rPr>
          <w:lang w:eastAsia="ar-SA"/>
        </w:rPr>
        <w:t>Iznomātājam</w:t>
      </w:r>
      <w:r w:rsidR="000617BB" w:rsidRPr="003E15AE">
        <w:rPr>
          <w:lang w:eastAsia="ar-SA"/>
        </w:rPr>
        <w:t xml:space="preserve"> vai vienpusēji atkāpties no Līguma.</w:t>
      </w:r>
    </w:p>
    <w:p w14:paraId="74B08E24" w14:textId="2CFA31E2" w:rsidR="000E2D06" w:rsidRPr="003E15AE" w:rsidRDefault="000E2D06"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Nomnieks</w:t>
      </w:r>
      <w:r w:rsidR="000617BB" w:rsidRPr="003E15AE">
        <w:rPr>
          <w:lang w:eastAsia="ar-SA"/>
        </w:rPr>
        <w:t xml:space="preserve"> apņemas visā Līguma darbības laikā uzturēt </w:t>
      </w:r>
      <w:r w:rsidR="000A676A" w:rsidRPr="003E15AE">
        <w:rPr>
          <w:lang w:eastAsia="ar-SA"/>
        </w:rPr>
        <w:t>telpas</w:t>
      </w:r>
      <w:r w:rsidR="000617BB" w:rsidRPr="003E15AE">
        <w:rPr>
          <w:lang w:eastAsia="ar-SA"/>
        </w:rPr>
        <w:t xml:space="preserve"> lietošanas kārtībā, lietojot t</w:t>
      </w:r>
      <w:r w:rsidR="000A676A" w:rsidRPr="003E15AE">
        <w:rPr>
          <w:lang w:eastAsia="ar-SA"/>
        </w:rPr>
        <w:t>ās</w:t>
      </w:r>
      <w:r w:rsidR="000617BB" w:rsidRPr="003E15AE">
        <w:rPr>
          <w:lang w:eastAsia="ar-SA"/>
        </w:rPr>
        <w:t xml:space="preserve"> kā rūpīgs saimnieks, un par saviem līdzekļiem veikt nepieciešamos uzturēšanas</w:t>
      </w:r>
      <w:r w:rsidR="00AB63C7" w:rsidRPr="003E15AE">
        <w:rPr>
          <w:lang w:eastAsia="ar-SA"/>
        </w:rPr>
        <w:t xml:space="preserve"> un</w:t>
      </w:r>
      <w:r w:rsidR="000617BB" w:rsidRPr="003E15AE">
        <w:rPr>
          <w:lang w:eastAsia="ar-SA"/>
        </w:rPr>
        <w:t xml:space="preserve"> apkopes darbus, veicamos pasākumu un izmantojamos materiālus</w:t>
      </w:r>
      <w:r w:rsidR="00BB47E3" w:rsidRPr="003E15AE">
        <w:rPr>
          <w:lang w:eastAsia="ar-SA"/>
        </w:rPr>
        <w:t xml:space="preserve"> iepriekš</w:t>
      </w:r>
      <w:r w:rsidR="000617BB" w:rsidRPr="003E15AE">
        <w:rPr>
          <w:lang w:eastAsia="ar-SA"/>
        </w:rPr>
        <w:t xml:space="preserve"> saskaņojot ar Iznomātāju. Beidzoties </w:t>
      </w:r>
      <w:r w:rsidR="00BB47E3" w:rsidRPr="003E15AE">
        <w:rPr>
          <w:lang w:eastAsia="ar-SA"/>
        </w:rPr>
        <w:t>L</w:t>
      </w:r>
      <w:r w:rsidR="000617BB" w:rsidRPr="003E15AE">
        <w:rPr>
          <w:lang w:eastAsia="ar-SA"/>
        </w:rPr>
        <w:t xml:space="preserve">īgumam, </w:t>
      </w:r>
      <w:r w:rsidR="00AB63C7" w:rsidRPr="003E15AE">
        <w:rPr>
          <w:lang w:eastAsia="ar-SA"/>
        </w:rPr>
        <w:t>līdzēji</w:t>
      </w:r>
      <w:r w:rsidR="000617BB" w:rsidRPr="003E15AE">
        <w:rPr>
          <w:lang w:eastAsia="ar-SA"/>
        </w:rPr>
        <w:t xml:space="preserve"> veic </w:t>
      </w:r>
      <w:r w:rsidRPr="003E15AE">
        <w:rPr>
          <w:lang w:eastAsia="ar-SA"/>
        </w:rPr>
        <w:t>Nomas objekta</w:t>
      </w:r>
      <w:r w:rsidR="000617BB" w:rsidRPr="003E15AE">
        <w:rPr>
          <w:lang w:eastAsia="ar-SA"/>
        </w:rPr>
        <w:t xml:space="preserve"> apsekošanu un gadījumā, ja tehniskais stāvoklis ir pasliktinājies, Nomniekam ir pienākums veikt remontdarbus</w:t>
      </w:r>
      <w:r w:rsidRPr="003E15AE">
        <w:rPr>
          <w:lang w:eastAsia="ar-SA"/>
        </w:rPr>
        <w:t xml:space="preserve"> (atlīdzināt radušos </w:t>
      </w:r>
      <w:r w:rsidRPr="003E15AE">
        <w:rPr>
          <w:lang w:eastAsia="ar-SA"/>
        </w:rPr>
        <w:lastRenderedPageBreak/>
        <w:t>zaudējumus)</w:t>
      </w:r>
      <w:r w:rsidR="000617BB" w:rsidRPr="003E15AE">
        <w:rPr>
          <w:lang w:eastAsia="ar-SA"/>
        </w:rPr>
        <w:t>, veicamos pasākumu</w:t>
      </w:r>
      <w:r w:rsidR="007D1808" w:rsidRPr="003E15AE">
        <w:rPr>
          <w:lang w:eastAsia="ar-SA"/>
        </w:rPr>
        <w:t>s</w:t>
      </w:r>
      <w:r w:rsidR="00BB47E3" w:rsidRPr="003E15AE">
        <w:rPr>
          <w:lang w:eastAsia="ar-SA"/>
        </w:rPr>
        <w:t>,</w:t>
      </w:r>
      <w:r w:rsidR="000617BB" w:rsidRPr="003E15AE">
        <w:rPr>
          <w:lang w:eastAsia="ar-SA"/>
        </w:rPr>
        <w:t xml:space="preserve"> izmantojamos materiālus</w:t>
      </w:r>
      <w:r w:rsidR="00BB47E3" w:rsidRPr="003E15AE">
        <w:rPr>
          <w:lang w:eastAsia="ar-SA"/>
        </w:rPr>
        <w:t xml:space="preserve"> un termiņus</w:t>
      </w:r>
      <w:r w:rsidR="000617BB" w:rsidRPr="003E15AE">
        <w:rPr>
          <w:lang w:eastAsia="ar-SA"/>
        </w:rPr>
        <w:t xml:space="preserve"> </w:t>
      </w:r>
      <w:r w:rsidR="00A1128E" w:rsidRPr="003E15AE">
        <w:rPr>
          <w:lang w:eastAsia="ar-SA"/>
        </w:rPr>
        <w:t>saskaņojot ar Iznomātāju</w:t>
      </w:r>
      <w:r w:rsidR="000617BB" w:rsidRPr="003E15AE">
        <w:rPr>
          <w:lang w:eastAsia="ar-SA"/>
        </w:rPr>
        <w:t>.</w:t>
      </w:r>
    </w:p>
    <w:p w14:paraId="4490A27C" w14:textId="27637FBE" w:rsidR="001F7FBB" w:rsidRPr="003E15AE" w:rsidRDefault="00031520"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t>Nomniek</w:t>
      </w:r>
      <w:r w:rsidR="001F7FBB" w:rsidRPr="003E15AE">
        <w:t>am ir pienākums</w:t>
      </w:r>
      <w:r w:rsidR="007D1808" w:rsidRPr="003E15AE">
        <w:t xml:space="preserve"> par saviem līdzekļiem</w:t>
      </w:r>
      <w:r w:rsidR="001F7FBB" w:rsidRPr="003E15AE">
        <w:t xml:space="preserve"> saņemt visas nepieciešamās atļaujas, licences un citus saskaņojumus no kompetentām institūcijām, t.sk. Pārtikas un veterinārā dienesta, pastāvīgi atbildēt par šo institūciju norādījumu ievērošanu un</w:t>
      </w:r>
      <w:r w:rsidRPr="003E15AE">
        <w:t xml:space="preserve"> uzņem</w:t>
      </w:r>
      <w:r w:rsidR="001F7FBB" w:rsidRPr="003E15AE">
        <w:t>ties</w:t>
      </w:r>
      <w:r w:rsidRPr="003E15AE">
        <w:t xml:space="preserve"> pilnu atbildību</w:t>
      </w:r>
      <w:r w:rsidR="001F7FBB" w:rsidRPr="003E15AE">
        <w:t xml:space="preserve"> par</w:t>
      </w:r>
      <w:r w:rsidRPr="003E15AE">
        <w:t xml:space="preserve"> </w:t>
      </w:r>
      <w:r w:rsidR="001F7FBB" w:rsidRPr="003E15AE">
        <w:t>sabiedrisk</w:t>
      </w:r>
      <w:r w:rsidR="00805EFB" w:rsidRPr="003E15AE">
        <w:t>ā</w:t>
      </w:r>
      <w:r w:rsidR="001F7FBB" w:rsidRPr="003E15AE">
        <w:t>s ēdināšanas pakalpojumu sniegšanas jomai saistošo normatīvo aktu ievērošanu.</w:t>
      </w:r>
    </w:p>
    <w:p w14:paraId="53327DA9" w14:textId="15587D9A" w:rsidR="00667E3B" w:rsidRPr="003E15AE" w:rsidRDefault="00667E3B" w:rsidP="00C625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Nomniekam ir pienākums izpildīt pašvaldības</w:t>
      </w:r>
      <w:r w:rsidR="00BB47E3" w:rsidRPr="003E15AE">
        <w:rPr>
          <w:lang w:eastAsia="ar-SA"/>
        </w:rPr>
        <w:t>, tās</w:t>
      </w:r>
      <w:r w:rsidRPr="003E15AE">
        <w:rPr>
          <w:lang w:eastAsia="ar-SA"/>
        </w:rPr>
        <w:t xml:space="preserve"> institūciju prasības un ievērot Iznomātāja kārtības noteikumus, izmantojot Nomas objektu.</w:t>
      </w:r>
    </w:p>
    <w:p w14:paraId="3449EAF2" w14:textId="59420E9D" w:rsidR="000E2D06" w:rsidRPr="003E15AE" w:rsidRDefault="00DD5A48" w:rsidP="00805EF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t xml:space="preserve">Nomnieks apņemas </w:t>
      </w:r>
      <w:r w:rsidR="00BB47E3" w:rsidRPr="003E15AE">
        <w:t xml:space="preserve">veikt </w:t>
      </w:r>
      <w:r w:rsidRPr="003E15AE">
        <w:t>visu ar Nomas objekta lietošanu radušos atkritumu savākšanu, izvešanu no Iznomātāja telpām un atbilstošu utilizēšanu.</w:t>
      </w:r>
    </w:p>
    <w:p w14:paraId="12C72719" w14:textId="7ED746E5" w:rsidR="005C7C35"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Par avārijas situācijām </w:t>
      </w:r>
      <w:r w:rsidR="005C7C35" w:rsidRPr="003E15AE">
        <w:rPr>
          <w:lang w:eastAsia="ar-SA"/>
        </w:rPr>
        <w:t>Nomas objektā</w:t>
      </w:r>
      <w:r w:rsidRPr="003E15AE">
        <w:rPr>
          <w:lang w:eastAsia="ar-SA"/>
        </w:rPr>
        <w:t xml:space="preserve"> </w:t>
      </w:r>
      <w:r w:rsidR="00AB63C7" w:rsidRPr="003E15AE">
        <w:rPr>
          <w:lang w:eastAsia="ar-SA"/>
        </w:rPr>
        <w:t>Iznomātājs</w:t>
      </w:r>
      <w:r w:rsidR="005C7C35" w:rsidRPr="003E15AE">
        <w:rPr>
          <w:lang w:eastAsia="ar-SA"/>
        </w:rPr>
        <w:t xml:space="preserve"> </w:t>
      </w:r>
      <w:r w:rsidRPr="003E15AE">
        <w:rPr>
          <w:lang w:eastAsia="ar-SA"/>
        </w:rPr>
        <w:t>nekavējoties paziņo</w:t>
      </w:r>
      <w:r w:rsidR="005C7C35" w:rsidRPr="003E15AE">
        <w:rPr>
          <w:lang w:eastAsia="ar-SA"/>
        </w:rPr>
        <w:t xml:space="preserve"> Nomniekam</w:t>
      </w:r>
      <w:r w:rsidRPr="003E15AE">
        <w:rPr>
          <w:lang w:eastAsia="ar-SA"/>
        </w:rPr>
        <w:t>, veic neatliekamos pasākumus avārijas seku likvidēšana</w:t>
      </w:r>
      <w:r w:rsidR="009603BA" w:rsidRPr="003E15AE">
        <w:rPr>
          <w:lang w:eastAsia="ar-SA"/>
        </w:rPr>
        <w:t>i</w:t>
      </w:r>
      <w:r w:rsidRPr="003E15AE">
        <w:rPr>
          <w:lang w:eastAsia="ar-SA"/>
        </w:rPr>
        <w:t xml:space="preserve">. Avārijas gadījumā </w:t>
      </w:r>
      <w:r w:rsidR="005C7C35" w:rsidRPr="003E15AE">
        <w:rPr>
          <w:lang w:eastAsia="ar-SA"/>
        </w:rPr>
        <w:t>Iznomātājam</w:t>
      </w:r>
      <w:r w:rsidRPr="003E15AE">
        <w:rPr>
          <w:lang w:eastAsia="ar-SA"/>
        </w:rPr>
        <w:t xml:space="preserve"> ir tiesības </w:t>
      </w:r>
      <w:r w:rsidR="005C7C35" w:rsidRPr="003E15AE">
        <w:rPr>
          <w:lang w:eastAsia="ar-SA"/>
        </w:rPr>
        <w:t>Nomas objektā</w:t>
      </w:r>
      <w:r w:rsidRPr="003E15AE">
        <w:rPr>
          <w:lang w:eastAsia="ar-SA"/>
        </w:rPr>
        <w:t xml:space="preserve"> jebkurā laikā veikt neatliekamos pasākumus.</w:t>
      </w:r>
    </w:p>
    <w:p w14:paraId="59DDBA71" w14:textId="5EDA2692" w:rsidR="001F7FBB" w:rsidRPr="003E15AE" w:rsidRDefault="00BA0ED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Iznomātājam ir tiesības jebkurā laikā, netraucējot Nomnieka saimnieciskajai darbībai, Nomnieka pārstāvja klātbūtnē pārbaudīt telpu un aprīkojuma stāvokli un šī Līguma izpildi</w:t>
      </w:r>
      <w:r w:rsidR="001F7FBB" w:rsidRPr="003E15AE">
        <w:rPr>
          <w:lang w:eastAsia="ar-SA"/>
        </w:rPr>
        <w:t>.</w:t>
      </w:r>
    </w:p>
    <w:p w14:paraId="7D33B41C" w14:textId="23198378" w:rsidR="005C7C35" w:rsidRPr="003E15AE" w:rsidRDefault="005C7C3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w:t>
      </w:r>
      <w:r w:rsidR="000617BB" w:rsidRPr="003E15AE">
        <w:rPr>
          <w:lang w:eastAsia="ar-SA"/>
        </w:rPr>
        <w:t xml:space="preserve"> veic ēkas vispārējo tehnisko apsaimniekošanu, veicot neatliekamus uzturēšanas darbus koplietošanas inženiertehnisko iebūvēto komunikāciju (ūdens un kanalizācijas sistēmas, elektroapgādes sistēmas, apkures un ventilācijas sistēmas) kopējās darbības nodrošināšanai, kā arī ēkas konstruktīvo elementu (sienu, pārsegumu u.tml.) saglabāšanai. Par avārijas situācijām, kas saistītas ar koplietošanas, inženiertehniskajām vai iebūvētajām komunikācijām, kā arī ar ēkas konstruktīvajiem elementiem, </w:t>
      </w:r>
      <w:r w:rsidRPr="003E15AE">
        <w:rPr>
          <w:lang w:eastAsia="ar-SA"/>
        </w:rPr>
        <w:t>Nomniekam</w:t>
      </w:r>
      <w:r w:rsidR="000617BB" w:rsidRPr="003E15AE">
        <w:rPr>
          <w:lang w:eastAsia="ar-SA"/>
        </w:rPr>
        <w:t xml:space="preserve"> nekavējoties jāinformē </w:t>
      </w:r>
      <w:r w:rsidRPr="003E15AE">
        <w:rPr>
          <w:lang w:eastAsia="ar-SA"/>
        </w:rPr>
        <w:t>Iznomātājs</w:t>
      </w:r>
      <w:r w:rsidR="000617BB" w:rsidRPr="003E15AE">
        <w:rPr>
          <w:lang w:eastAsia="ar-SA"/>
        </w:rPr>
        <w:t>, kurš veic neatliekamos pasākumus avārijas seku likvidēšanai.</w:t>
      </w:r>
    </w:p>
    <w:p w14:paraId="6DDDC3DB" w14:textId="3E89BC54" w:rsidR="00623353" w:rsidRPr="003E15AE" w:rsidRDefault="00623353"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Iznomātājs veic </w:t>
      </w:r>
      <w:r w:rsidR="008F1459" w:rsidRPr="003E15AE">
        <w:rPr>
          <w:lang w:eastAsia="ar-SA"/>
        </w:rPr>
        <w:t xml:space="preserve">sev </w:t>
      </w:r>
      <w:r w:rsidRPr="003E15AE">
        <w:rPr>
          <w:lang w:eastAsia="ar-SA"/>
        </w:rPr>
        <w:t>piederošā virtuves un ēdināšanas zāles aprīkojuma nomaiņu vai atjaunošanas darbus, ja defekts radies dabiskā nolietojuma dēļ un nav saistāms ar Nomnieka vai tā saimnieciskajā darbībā iesaistīto personu vain</w:t>
      </w:r>
      <w:r w:rsidR="00805EFB" w:rsidRPr="003E15AE">
        <w:rPr>
          <w:lang w:eastAsia="ar-SA"/>
        </w:rPr>
        <w:t>u</w:t>
      </w:r>
      <w:r w:rsidRPr="003E15AE">
        <w:rPr>
          <w:lang w:eastAsia="ar-SA"/>
        </w:rPr>
        <w:t xml:space="preserve">. </w:t>
      </w:r>
      <w:r w:rsidR="00805EFB" w:rsidRPr="003E15AE">
        <w:rPr>
          <w:lang w:eastAsia="ar-SA"/>
        </w:rPr>
        <w:t>Iznomātajam piederošā a</w:t>
      </w:r>
      <w:r w:rsidRPr="003E15AE">
        <w:rPr>
          <w:lang w:eastAsia="ar-SA"/>
        </w:rPr>
        <w:t>prīkojuma</w:t>
      </w:r>
      <w:r w:rsidR="00805EFB" w:rsidRPr="003E15AE">
        <w:rPr>
          <w:lang w:eastAsia="ar-SA"/>
        </w:rPr>
        <w:t xml:space="preserve"> (t.sk.</w:t>
      </w:r>
      <w:r w:rsidR="00F53BD1" w:rsidRPr="003E15AE">
        <w:rPr>
          <w:lang w:eastAsia="ar-SA"/>
        </w:rPr>
        <w:t> </w:t>
      </w:r>
      <w:r w:rsidR="00805EFB" w:rsidRPr="003E15AE">
        <w:rPr>
          <w:lang w:eastAsia="ar-SA"/>
        </w:rPr>
        <w:t>tehnikas)</w:t>
      </w:r>
      <w:r w:rsidRPr="003E15AE">
        <w:rPr>
          <w:lang w:eastAsia="ar-SA"/>
        </w:rPr>
        <w:t xml:space="preserve"> </w:t>
      </w:r>
      <w:r w:rsidR="00805EFB" w:rsidRPr="003E15AE">
        <w:rPr>
          <w:lang w:eastAsia="ar-SA"/>
        </w:rPr>
        <w:t>bojājuma</w:t>
      </w:r>
      <w:r w:rsidRPr="003E15AE">
        <w:rPr>
          <w:lang w:eastAsia="ar-SA"/>
        </w:rPr>
        <w:t xml:space="preserve"> gadījumā Nomnieks informē Iznomātāja kontaktpersonu, pēc kā tiek veikta apstākļu novērtēšana</w:t>
      </w:r>
      <w:r w:rsidR="00805EFB" w:rsidRPr="003E15AE">
        <w:rPr>
          <w:lang w:eastAsia="ar-SA"/>
        </w:rPr>
        <w:t>,</w:t>
      </w:r>
      <w:r w:rsidRPr="003E15AE">
        <w:rPr>
          <w:lang w:eastAsia="ar-SA"/>
        </w:rPr>
        <w:t xml:space="preserve"> secinot, vai bojājums nav radies Nomnieka vainas dēļ (piemēram, iekārtas kritiena rezultātā, nepareizas lietošanas ietvaros u.tml.).</w:t>
      </w:r>
    </w:p>
    <w:p w14:paraId="43568DF5" w14:textId="1A2663EF" w:rsidR="00047F2F" w:rsidRPr="003E15AE" w:rsidRDefault="000617BB" w:rsidP="007B27EF">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Ja </w:t>
      </w:r>
      <w:r w:rsidR="005C7C35" w:rsidRPr="003E15AE">
        <w:rPr>
          <w:lang w:eastAsia="ar-SA"/>
        </w:rPr>
        <w:t>Nomnieka</w:t>
      </w:r>
      <w:r w:rsidRPr="003E15AE">
        <w:rPr>
          <w:lang w:eastAsia="ar-SA"/>
        </w:rPr>
        <w:t xml:space="preserve"> vai tā saimnieciskajā darbībā iesaistīto personu vainas dēļ </w:t>
      </w:r>
      <w:r w:rsidR="005C7C35" w:rsidRPr="003E15AE">
        <w:rPr>
          <w:lang w:eastAsia="ar-SA"/>
        </w:rPr>
        <w:t>Nomas objektam</w:t>
      </w:r>
      <w:r w:rsidRPr="003E15AE">
        <w:rPr>
          <w:lang w:eastAsia="ar-SA"/>
        </w:rPr>
        <w:t xml:space="preserve">, </w:t>
      </w:r>
      <w:r w:rsidR="008F1459" w:rsidRPr="003E15AE">
        <w:rPr>
          <w:lang w:eastAsia="ar-SA"/>
        </w:rPr>
        <w:t>aprīkojumam</w:t>
      </w:r>
      <w:r w:rsidR="00A2394C" w:rsidRPr="003E15AE">
        <w:rPr>
          <w:lang w:eastAsia="ar-SA"/>
        </w:rPr>
        <w:t>, mēbelēm,</w:t>
      </w:r>
      <w:r w:rsidRPr="003E15AE">
        <w:rPr>
          <w:lang w:eastAsia="ar-SA"/>
        </w:rPr>
        <w:t xml:space="preserve"> iekā</w:t>
      </w:r>
      <w:r w:rsidR="003E7B07" w:rsidRPr="003E15AE">
        <w:rPr>
          <w:lang w:eastAsia="ar-SA"/>
        </w:rPr>
        <w:t>r</w:t>
      </w:r>
      <w:r w:rsidRPr="003E15AE">
        <w:rPr>
          <w:lang w:eastAsia="ar-SA"/>
        </w:rPr>
        <w:t xml:space="preserve">tām, </w:t>
      </w:r>
      <w:r w:rsidR="008F1459" w:rsidRPr="003E15AE">
        <w:rPr>
          <w:lang w:eastAsia="ar-SA"/>
        </w:rPr>
        <w:t>vai</w:t>
      </w:r>
      <w:r w:rsidRPr="003E15AE">
        <w:rPr>
          <w:lang w:eastAsia="ar-SA"/>
        </w:rPr>
        <w:t xml:space="preserve"> ēkai radušies bojājumi, </w:t>
      </w:r>
      <w:r w:rsidR="005C7C35" w:rsidRPr="003E15AE">
        <w:rPr>
          <w:lang w:eastAsia="ar-SA"/>
        </w:rPr>
        <w:t>Nomnieks</w:t>
      </w:r>
      <w:r w:rsidRPr="003E15AE">
        <w:rPr>
          <w:lang w:eastAsia="ar-SA"/>
        </w:rPr>
        <w:t xml:space="preserve"> sedz ar bojājumu novēršanu saistītos izdevumus, turpinot maksāt nomas maksu pilnā apmērā. </w:t>
      </w:r>
    </w:p>
    <w:p w14:paraId="0CE1344D" w14:textId="408D0AAB" w:rsidR="005C7C35" w:rsidRPr="003E15AE" w:rsidRDefault="00CB2C9F"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proofErr w:type="spellStart"/>
      <w:r w:rsidRPr="003E15AE">
        <w:rPr>
          <w:lang w:eastAsia="ar-SA"/>
        </w:rPr>
        <w:t>Izkārtņu</w:t>
      </w:r>
      <w:proofErr w:type="spellEnd"/>
      <w:r w:rsidRPr="003E15AE">
        <w:rPr>
          <w:lang w:eastAsia="ar-SA"/>
        </w:rPr>
        <w:t xml:space="preserve">, zīmju, reklāmu </w:t>
      </w:r>
      <w:r w:rsidR="00047F2F" w:rsidRPr="003E15AE">
        <w:rPr>
          <w:lang w:eastAsia="ar-SA"/>
        </w:rPr>
        <w:t>u.tml.</w:t>
      </w:r>
      <w:r w:rsidR="00667E3B" w:rsidRPr="003E15AE">
        <w:rPr>
          <w:lang w:eastAsia="ar-SA"/>
        </w:rPr>
        <w:t xml:space="preserve"> izvietošana Nomas objektā vai citur Iznomātāja teritorijā atļauta</w:t>
      </w:r>
      <w:r w:rsidR="00047F2F" w:rsidRPr="003E15AE">
        <w:rPr>
          <w:lang w:eastAsia="ar-SA"/>
        </w:rPr>
        <w:t xml:space="preserve"> tikai pēc iepriekšējas saskaņošanas ar Iznomātāju</w:t>
      </w:r>
      <w:r w:rsidR="000617BB" w:rsidRPr="003E15AE">
        <w:rPr>
          <w:lang w:eastAsia="ar-SA"/>
        </w:rPr>
        <w:t>.</w:t>
      </w:r>
    </w:p>
    <w:p w14:paraId="6EBB39A9" w14:textId="7DF339B3" w:rsidR="00907EE3" w:rsidRPr="003E15AE" w:rsidRDefault="00907EE3"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Nomniekam aizliegts veikt Nomas objekta pārbūvi vai jebkāda cita veida uzlabojumus bez Iznomātāja </w:t>
      </w:r>
      <w:r w:rsidR="008F1459" w:rsidRPr="003E15AE">
        <w:rPr>
          <w:lang w:eastAsia="ar-SA"/>
        </w:rPr>
        <w:t xml:space="preserve">rakstveida </w:t>
      </w:r>
      <w:r w:rsidRPr="003E15AE">
        <w:rPr>
          <w:lang w:eastAsia="ar-SA"/>
        </w:rPr>
        <w:t>piekrišanas.</w:t>
      </w:r>
    </w:p>
    <w:p w14:paraId="7882A566" w14:textId="72A88B92" w:rsidR="00667E3B" w:rsidRPr="003E15AE" w:rsidRDefault="00667E3B"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 nav atbildīgs par Nomnieka saistībām pret trešajām personām, kā arī Nomnieks nav atbildīgs par Iznomātāja saistībām ar trešajām personām.</w:t>
      </w:r>
    </w:p>
    <w:p w14:paraId="36A01D67" w14:textId="77777777" w:rsidR="000617BB" w:rsidRPr="003E15AE" w:rsidRDefault="005C7C3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w:t>
      </w:r>
      <w:r w:rsidR="000617BB" w:rsidRPr="003E15AE">
        <w:rPr>
          <w:lang w:eastAsia="ar-SA"/>
        </w:rPr>
        <w:t xml:space="preserve">s nav atbildīgs par </w:t>
      </w:r>
      <w:r w:rsidRPr="003E15AE">
        <w:rPr>
          <w:lang w:eastAsia="ar-SA"/>
        </w:rPr>
        <w:t>Nomnieka</w:t>
      </w:r>
      <w:r w:rsidR="000617BB" w:rsidRPr="003E15AE">
        <w:rPr>
          <w:lang w:eastAsia="ar-SA"/>
        </w:rPr>
        <w:t xml:space="preserve"> un trešo personu mantu, kas atrodas </w:t>
      </w:r>
      <w:r w:rsidRPr="003E15AE">
        <w:rPr>
          <w:lang w:eastAsia="ar-SA"/>
        </w:rPr>
        <w:t>Nomas objektā.</w:t>
      </w:r>
    </w:p>
    <w:p w14:paraId="63336112" w14:textId="258E57FC" w:rsidR="000617BB" w:rsidRPr="003E15AE" w:rsidRDefault="00001764" w:rsidP="00667E3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w:t>
      </w:r>
      <w:r w:rsidR="000617BB" w:rsidRPr="003E15AE">
        <w:rPr>
          <w:lang w:eastAsia="ar-SA"/>
        </w:rPr>
        <w:t xml:space="preserve">omnieka pārziņā ir izvēles tiesības patstāvīgi visā </w:t>
      </w:r>
      <w:r w:rsidRPr="003E15AE">
        <w:rPr>
          <w:lang w:eastAsia="ar-SA"/>
        </w:rPr>
        <w:t>Līguma darbības</w:t>
      </w:r>
      <w:r w:rsidR="000617BB" w:rsidRPr="003E15AE">
        <w:rPr>
          <w:lang w:eastAsia="ar-SA"/>
        </w:rPr>
        <w:t xml:space="preserve"> periodā apdrošināt savas </w:t>
      </w:r>
      <w:r w:rsidRPr="003E15AE">
        <w:rPr>
          <w:lang w:eastAsia="ar-SA"/>
        </w:rPr>
        <w:t>t</w:t>
      </w:r>
      <w:r w:rsidR="000617BB" w:rsidRPr="003E15AE">
        <w:rPr>
          <w:lang w:eastAsia="ar-SA"/>
        </w:rPr>
        <w:t xml:space="preserve">elpās atrodošās materiālās vērtības. </w:t>
      </w:r>
      <w:r w:rsidRPr="003E15AE">
        <w:rPr>
          <w:lang w:eastAsia="ar-SA"/>
        </w:rPr>
        <w:t>N</w:t>
      </w:r>
      <w:r w:rsidR="000617BB" w:rsidRPr="003E15AE">
        <w:rPr>
          <w:lang w:eastAsia="ar-SA"/>
        </w:rPr>
        <w:t xml:space="preserve">omnieks uzņemas pilnu atbildību par zaudējumiem, kas var rasties avārijas situāciju iestāšanās gadījumā. </w:t>
      </w:r>
    </w:p>
    <w:p w14:paraId="451FCFE6"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Nomnieks uzņemas risku par iespējamajiem zaudējumiem, ja telpas nevarēs izmantot iecerētajam mērķim, vai gūt sagaidāmo peļņu.</w:t>
      </w:r>
    </w:p>
    <w:p w14:paraId="707774A8" w14:textId="7137CE05" w:rsidR="000617BB" w:rsidRPr="003E15AE" w:rsidRDefault="005B56BB" w:rsidP="00591A9B">
      <w:pPr>
        <w:pStyle w:val="Sarakstarindkopa"/>
        <w:widowControl w:val="0"/>
        <w:numPr>
          <w:ilvl w:val="1"/>
          <w:numId w:val="9"/>
        </w:numPr>
        <w:tabs>
          <w:tab w:val="clear" w:pos="1144"/>
          <w:tab w:val="num" w:pos="567"/>
        </w:tabs>
        <w:suppressAutoHyphens/>
        <w:ind w:left="567" w:hanging="567"/>
        <w:contextualSpacing w:val="0"/>
        <w:jc w:val="both"/>
      </w:pPr>
      <w:r w:rsidRPr="003E15AE">
        <w:rPr>
          <w:lang w:eastAsia="ar-SA"/>
        </w:rPr>
        <w:t>Īpašie</w:t>
      </w:r>
      <w:r w:rsidR="000617BB" w:rsidRPr="003E15AE">
        <w:t xml:space="preserve"> nosacījumi:</w:t>
      </w:r>
    </w:p>
    <w:p w14:paraId="251D8076" w14:textId="4707815A" w:rsidR="00D56E3B" w:rsidRPr="003E15AE" w:rsidRDefault="00D56E3B" w:rsidP="006A149F">
      <w:pPr>
        <w:pStyle w:val="Sarakstarindkopa"/>
        <w:numPr>
          <w:ilvl w:val="0"/>
          <w:numId w:val="20"/>
        </w:numPr>
        <w:ind w:left="1134" w:hanging="425"/>
        <w:jc w:val="both"/>
      </w:pPr>
      <w:r w:rsidRPr="003E15AE">
        <w:t>Nomnieks nodrošina iepriekš sagatavota ēdiena piegādi Nomas tiesību objektā, ievērojot saistoš</w:t>
      </w:r>
      <w:r w:rsidR="008F1459" w:rsidRPr="003E15AE">
        <w:t>ā</w:t>
      </w:r>
      <w:r w:rsidRPr="003E15AE">
        <w:t>s normatīvajos aktos noteiktās prasības;</w:t>
      </w:r>
    </w:p>
    <w:p w14:paraId="31C34386" w14:textId="250E769B" w:rsidR="006A149F" w:rsidRPr="003E15AE" w:rsidRDefault="004D2219" w:rsidP="006A149F">
      <w:pPr>
        <w:pStyle w:val="Sarakstarindkopa"/>
        <w:numPr>
          <w:ilvl w:val="0"/>
          <w:numId w:val="20"/>
        </w:numPr>
        <w:ind w:left="1134" w:hanging="425"/>
        <w:jc w:val="both"/>
      </w:pPr>
      <w:r w:rsidRPr="003E15AE">
        <w:t xml:space="preserve">nomātajās telpās katru dienu </w:t>
      </w:r>
      <w:r w:rsidR="00DD5A48" w:rsidRPr="003E15AE">
        <w:t xml:space="preserve">obligāti </w:t>
      </w:r>
      <w:r w:rsidRPr="003E15AE">
        <w:t xml:space="preserve">jānodrošina </w:t>
      </w:r>
      <w:r w:rsidR="00047F2F" w:rsidRPr="003E15AE">
        <w:t>vismaz pielikumā Nr.</w:t>
      </w:r>
      <w:r w:rsidR="00F53BD1" w:rsidRPr="003E15AE">
        <w:t xml:space="preserve"> </w:t>
      </w:r>
      <w:r w:rsidR="00667E3B" w:rsidRPr="003E15AE">
        <w:t>3</w:t>
      </w:r>
      <w:r w:rsidR="00047F2F" w:rsidRPr="003E15AE">
        <w:t xml:space="preserve"> uzskaitītais </w:t>
      </w:r>
      <w:r w:rsidR="003E15AE" w:rsidRPr="003E15AE">
        <w:t>ē</w:t>
      </w:r>
      <w:r w:rsidR="003E15AE" w:rsidRPr="003E15AE">
        <w:t>dienu un dzērienu sortiments un izvirzīto prasību uzskaitījums</w:t>
      </w:r>
      <w:r w:rsidR="003E15AE" w:rsidRPr="003E15AE">
        <w:t>.</w:t>
      </w:r>
      <w:r w:rsidR="003E15AE" w:rsidRPr="003E15AE">
        <w:t xml:space="preserve"> </w:t>
      </w:r>
      <w:r w:rsidR="00CF12E4" w:rsidRPr="003E15AE">
        <w:t xml:space="preserve">Iznomātāja </w:t>
      </w:r>
      <w:r w:rsidR="00F53BD1" w:rsidRPr="003E15AE">
        <w:t xml:space="preserve">kompetents </w:t>
      </w:r>
      <w:r w:rsidR="00CF12E4" w:rsidRPr="003E15AE">
        <w:t xml:space="preserve">speciālists regulāri pārbauda </w:t>
      </w:r>
      <w:r w:rsidR="006D17BA" w:rsidRPr="003E15AE">
        <w:t>sortimenta un izvirzīto prasību ievērošanu</w:t>
      </w:r>
      <w:r w:rsidR="009070EE" w:rsidRPr="003E15AE">
        <w:t>. Pārkāpum</w:t>
      </w:r>
      <w:r w:rsidR="00F53BD1" w:rsidRPr="003E15AE">
        <w:t>us</w:t>
      </w:r>
      <w:r w:rsidR="009070EE" w:rsidRPr="003E15AE">
        <w:t xml:space="preserve"> fiksē</w:t>
      </w:r>
      <w:r w:rsidR="00F53BD1" w:rsidRPr="003E15AE">
        <w:t xml:space="preserve"> ar</w:t>
      </w:r>
      <w:r w:rsidR="009070EE" w:rsidRPr="003E15AE">
        <w:t xml:space="preserve"> rakstveida akt</w:t>
      </w:r>
      <w:r w:rsidR="00F53BD1" w:rsidRPr="003E15AE">
        <w:t>u</w:t>
      </w:r>
      <w:r w:rsidR="009070EE" w:rsidRPr="003E15AE">
        <w:t xml:space="preserve">, par ko </w:t>
      </w:r>
      <w:r w:rsidR="00F53BD1" w:rsidRPr="003E15AE">
        <w:t xml:space="preserve">brīdina </w:t>
      </w:r>
      <w:r w:rsidR="009070EE" w:rsidRPr="003E15AE">
        <w:t>Nomniek</w:t>
      </w:r>
      <w:r w:rsidR="00F53BD1" w:rsidRPr="003E15AE">
        <w:t>u</w:t>
      </w:r>
      <w:r w:rsidR="009070EE" w:rsidRPr="003E15AE">
        <w:t xml:space="preserve">. Ja </w:t>
      </w:r>
      <w:r w:rsidR="00F53BD1" w:rsidRPr="003E15AE">
        <w:t xml:space="preserve">pārkāpums </w:t>
      </w:r>
      <w:r w:rsidR="009070EE" w:rsidRPr="003E15AE">
        <w:t>pēc brīdinājuma saņemšanas</w:t>
      </w:r>
      <w:r w:rsidR="00F53BD1" w:rsidRPr="003E15AE">
        <w:t xml:space="preserve"> </w:t>
      </w:r>
      <w:r w:rsidR="00F53BD1" w:rsidRPr="003E15AE">
        <w:t>netiek novērsts</w:t>
      </w:r>
      <w:r w:rsidR="009070EE" w:rsidRPr="003E15AE">
        <w:t xml:space="preserve"> 1 (vienas) </w:t>
      </w:r>
      <w:r w:rsidR="00F53BD1" w:rsidRPr="003E15AE">
        <w:t>darba</w:t>
      </w:r>
      <w:r w:rsidR="009070EE" w:rsidRPr="003E15AE">
        <w:t xml:space="preserve">dienas laikā, Iznomātājs ir </w:t>
      </w:r>
      <w:r w:rsidR="009070EE" w:rsidRPr="003E15AE">
        <w:lastRenderedPageBreak/>
        <w:t>tiesīgs nekavējoties vienpusēji lauzt Līgumu, nosūtot Nomniekam rakstveida paziņojumu;</w:t>
      </w:r>
    </w:p>
    <w:p w14:paraId="51B96246" w14:textId="38FEE5E2" w:rsidR="005C568D" w:rsidRPr="003E15AE" w:rsidRDefault="00F53BD1" w:rsidP="006A149F">
      <w:pPr>
        <w:pStyle w:val="Sarakstarindkopa"/>
        <w:numPr>
          <w:ilvl w:val="0"/>
          <w:numId w:val="20"/>
        </w:numPr>
        <w:ind w:left="1134" w:hanging="425"/>
        <w:jc w:val="both"/>
      </w:pPr>
      <w:r w:rsidRPr="003E15AE">
        <w:t>N</w:t>
      </w:r>
      <w:r w:rsidR="005C568D" w:rsidRPr="003E15AE">
        <w:t>omnieks uzņemas pilnu atbildību par ēdiena kvalitāti, svaigumu un atbilstību saistošo normatīvo aktu prasībām</w:t>
      </w:r>
      <w:r w:rsidR="005C568D" w:rsidRPr="003E15AE">
        <w:t>;</w:t>
      </w:r>
    </w:p>
    <w:p w14:paraId="08DB67B9" w14:textId="7F8CD726" w:rsidR="00204D64" w:rsidRPr="003E15AE" w:rsidRDefault="00A27630" w:rsidP="00375DB2">
      <w:pPr>
        <w:pStyle w:val="Sarakstarindkopa"/>
        <w:numPr>
          <w:ilvl w:val="0"/>
          <w:numId w:val="20"/>
        </w:numPr>
        <w:ind w:left="1134" w:hanging="425"/>
        <w:jc w:val="both"/>
      </w:pPr>
      <w:r w:rsidRPr="003E15AE">
        <w:t>dzērienu un ēdienu izcenojumam jābūt samērīgam</w:t>
      </w:r>
      <w:r w:rsidR="00375DB2" w:rsidRPr="003E15AE">
        <w:t>;</w:t>
      </w:r>
    </w:p>
    <w:p w14:paraId="4F5B5CAA" w14:textId="392FAAEC" w:rsidR="000617BB" w:rsidRPr="003E15AE" w:rsidRDefault="000617BB" w:rsidP="00777DCE">
      <w:pPr>
        <w:pStyle w:val="Sarakstarindkopa"/>
        <w:numPr>
          <w:ilvl w:val="0"/>
          <w:numId w:val="20"/>
        </w:numPr>
        <w:ind w:left="1134" w:hanging="425"/>
        <w:jc w:val="both"/>
      </w:pPr>
      <w:r w:rsidRPr="003E15AE">
        <w:t>alkoholisko dzērienu un tabakas izstrādājumu tirdzniecība</w:t>
      </w:r>
      <w:r w:rsidR="00667E3B" w:rsidRPr="003E15AE">
        <w:t xml:space="preserve"> kategoriski</w:t>
      </w:r>
      <w:r w:rsidR="00726C71" w:rsidRPr="003E15AE">
        <w:t xml:space="preserve"> aizliegta</w:t>
      </w:r>
      <w:r w:rsidRPr="003E15AE">
        <w:t>;</w:t>
      </w:r>
    </w:p>
    <w:p w14:paraId="7EFED027" w14:textId="65F13FD7" w:rsidR="000617BB" w:rsidRPr="003E15AE" w:rsidRDefault="000617BB" w:rsidP="00777DCE">
      <w:pPr>
        <w:pStyle w:val="Sarakstarindkopa"/>
        <w:numPr>
          <w:ilvl w:val="0"/>
          <w:numId w:val="20"/>
        </w:numPr>
        <w:ind w:left="1134" w:hanging="425"/>
        <w:jc w:val="both"/>
      </w:pPr>
      <w:r w:rsidRPr="003E15AE">
        <w:t>Nomnieks nedrīkst traucēt Iznomātāja</w:t>
      </w:r>
      <w:r w:rsidR="008F1459" w:rsidRPr="003E15AE">
        <w:t>, citu nomnieku</w:t>
      </w:r>
      <w:r w:rsidRPr="003E15AE">
        <w:t xml:space="preserve"> sniegto veselības aprūpes pakalpojumu norisi;</w:t>
      </w:r>
    </w:p>
    <w:p w14:paraId="108465AD" w14:textId="6F4811E1" w:rsidR="000617BB" w:rsidRPr="003E15AE" w:rsidRDefault="007D1808" w:rsidP="00777DCE">
      <w:pPr>
        <w:pStyle w:val="Sarakstarindkopa"/>
        <w:numPr>
          <w:ilvl w:val="0"/>
          <w:numId w:val="20"/>
        </w:numPr>
        <w:ind w:left="1134" w:hanging="425"/>
        <w:jc w:val="both"/>
      </w:pPr>
      <w:r w:rsidRPr="003E15AE">
        <w:t>Nomnieks ievēro ugunsdrošības, sanitārās uzraudzības, atkritumu apsaimniekošanas, darba drošības noteikumus, prasības, kā arī citus noteikumus un prasības (t.sk. Iznomātāja iekšējos noteikumus). Nomniekam ir pienākums nodrošināt, ka visas Nomnieka nodarbinātās personas Telpās tiek instruētas par noteikumu ievērošanu</w:t>
      </w:r>
      <w:r w:rsidR="000617BB" w:rsidRPr="003E15AE">
        <w:t xml:space="preserve">; </w:t>
      </w:r>
    </w:p>
    <w:p w14:paraId="423D5AEA" w14:textId="3AE2C492" w:rsidR="000617BB" w:rsidRPr="003E15AE" w:rsidRDefault="00667E3B" w:rsidP="00777DCE">
      <w:pPr>
        <w:pStyle w:val="Sarakstarindkopa"/>
        <w:numPr>
          <w:ilvl w:val="0"/>
          <w:numId w:val="20"/>
        </w:numPr>
        <w:ind w:left="1134" w:hanging="425"/>
        <w:jc w:val="both"/>
      </w:pPr>
      <w:r w:rsidRPr="003E15AE">
        <w:t>Nomnieka darbiniekiem aizliegts I</w:t>
      </w:r>
      <w:r w:rsidR="00AE5F47" w:rsidRPr="003E15AE">
        <w:t>znomātāja</w:t>
      </w:r>
      <w:r w:rsidR="000617BB" w:rsidRPr="003E15AE">
        <w:t xml:space="preserve"> telpās un teritorijā smēķēt un/vai atrasties alkohola vai narkotisko vielu reibumā;</w:t>
      </w:r>
    </w:p>
    <w:p w14:paraId="0B546504" w14:textId="055A7026" w:rsidR="005F71C1" w:rsidRPr="003E15AE" w:rsidRDefault="000617BB" w:rsidP="00375DB2">
      <w:pPr>
        <w:pStyle w:val="Sarakstarindkopa"/>
        <w:numPr>
          <w:ilvl w:val="0"/>
          <w:numId w:val="20"/>
        </w:numPr>
        <w:ind w:left="1134" w:hanging="425"/>
        <w:jc w:val="both"/>
      </w:pPr>
      <w:r w:rsidRPr="003E15AE">
        <w:t xml:space="preserve">Nomnieka darbiniekiem ir saistošas </w:t>
      </w:r>
      <w:r w:rsidR="00AE5F47" w:rsidRPr="003E15AE">
        <w:t>Iznomātāja</w:t>
      </w:r>
      <w:r w:rsidRPr="003E15AE">
        <w:t xml:space="preserve"> </w:t>
      </w:r>
      <w:r w:rsidR="00AE5F47" w:rsidRPr="003E15AE">
        <w:t>saimniecības</w:t>
      </w:r>
      <w:r w:rsidRPr="003E15AE">
        <w:t xml:space="preserve"> daļas darbinieku prasības un norādījumi attiecībā uz iekšējās kārtības noteikumu </w:t>
      </w:r>
      <w:r w:rsidR="00CA08BC" w:rsidRPr="003E15AE">
        <w:t>un/</w:t>
      </w:r>
      <w:r w:rsidRPr="003E15AE">
        <w:t>vai tehnisko prasību ievērošanu</w:t>
      </w:r>
      <w:r w:rsidR="005F71C1" w:rsidRPr="003E15AE">
        <w:t>;</w:t>
      </w:r>
    </w:p>
    <w:p w14:paraId="1C70EFB2" w14:textId="002F0F41" w:rsidR="004D2219" w:rsidRPr="003E15AE" w:rsidRDefault="004D2219" w:rsidP="00D847C3">
      <w:pPr>
        <w:pStyle w:val="Sarakstarindkopa"/>
        <w:numPr>
          <w:ilvl w:val="0"/>
          <w:numId w:val="20"/>
        </w:numPr>
        <w:ind w:left="1134" w:hanging="425"/>
        <w:jc w:val="both"/>
      </w:pPr>
      <w:r w:rsidRPr="003E15AE">
        <w:t>visiem Nomnieka darbiniekiem, kuri sniegs ēdināšanas pakalpojumu</w:t>
      </w:r>
      <w:r w:rsidR="008F1459" w:rsidRPr="003E15AE">
        <w:t>s</w:t>
      </w:r>
      <w:r w:rsidRPr="003E15AE">
        <w:t xml:space="preserve"> </w:t>
      </w:r>
      <w:r w:rsidR="008F1459" w:rsidRPr="003E15AE">
        <w:t>i</w:t>
      </w:r>
      <w:r w:rsidRPr="003E15AE">
        <w:t>znomātāj</w:t>
      </w:r>
      <w:r w:rsidR="008F1459" w:rsidRPr="003E15AE">
        <w:t>ās</w:t>
      </w:r>
      <w:r w:rsidRPr="003E15AE">
        <w:t xml:space="preserve"> telpās, stingri jāievēro higiēnas un normatīvajos aktos noteiktos epidemioloģiskos pasākumus, u.c. ēdināšanas vietām saistoš</w:t>
      </w:r>
      <w:r w:rsidR="00600AD0" w:rsidRPr="003E15AE">
        <w:t>os</w:t>
      </w:r>
      <w:r w:rsidRPr="003E15AE">
        <w:t xml:space="preserve"> pasākum</w:t>
      </w:r>
      <w:r w:rsidR="00600AD0" w:rsidRPr="003E15AE">
        <w:t>us</w:t>
      </w:r>
      <w:r w:rsidRPr="003E15AE">
        <w:t>;</w:t>
      </w:r>
    </w:p>
    <w:p w14:paraId="54124D24" w14:textId="4402172D" w:rsidR="007B27EF" w:rsidRPr="003E15AE" w:rsidRDefault="004D2219" w:rsidP="00F53BD1">
      <w:pPr>
        <w:pStyle w:val="Sarakstarindkopa"/>
        <w:numPr>
          <w:ilvl w:val="0"/>
          <w:numId w:val="20"/>
        </w:numPr>
        <w:ind w:left="1134" w:hanging="425"/>
        <w:jc w:val="both"/>
      </w:pPr>
      <w:r w:rsidRPr="003E15AE">
        <w:t xml:space="preserve">ar Iznomātāju saskaņojama ēdināšanas pakalpojuma sniegšanas kārtība un laiki, nodrošinot kafejnīcas darba laiku - darba dienās, </w:t>
      </w:r>
      <w:r w:rsidR="00263F27" w:rsidRPr="003E15AE">
        <w:t>vismaz no</w:t>
      </w:r>
      <w:r w:rsidR="00DD5A48" w:rsidRPr="003E15AE">
        <w:t xml:space="preserve"> plkst. 7</w:t>
      </w:r>
      <w:r w:rsidRPr="003E15AE">
        <w:t>:00 līdz plkst. </w:t>
      </w:r>
      <w:r w:rsidR="00DD5A48" w:rsidRPr="003E15AE">
        <w:t>15:0</w:t>
      </w:r>
      <w:r w:rsidRPr="003E15AE">
        <w:t>0</w:t>
      </w:r>
      <w:r w:rsidR="007B27EF" w:rsidRPr="003E15AE">
        <w:rPr>
          <w:color w:val="00000A"/>
        </w:rPr>
        <w:t>;</w:t>
      </w:r>
    </w:p>
    <w:p w14:paraId="1A79C42E" w14:textId="53A911AB" w:rsidR="000617BB" w:rsidRPr="003E15AE" w:rsidRDefault="007B27EF" w:rsidP="00777DCE">
      <w:pPr>
        <w:pStyle w:val="Sarakstarindkopa"/>
        <w:numPr>
          <w:ilvl w:val="0"/>
          <w:numId w:val="20"/>
        </w:numPr>
        <w:ind w:left="1134" w:hanging="425"/>
        <w:jc w:val="both"/>
      </w:pPr>
      <w:r w:rsidRPr="003E15AE">
        <w:t xml:space="preserve">Iznomātājs ir tiesīgs </w:t>
      </w:r>
      <w:r w:rsidR="00600AD0" w:rsidRPr="003E15AE">
        <w:t xml:space="preserve">savām vajadzībām </w:t>
      </w:r>
      <w:r w:rsidRPr="003E15AE">
        <w:t>iz</w:t>
      </w:r>
      <w:r w:rsidR="00600AD0" w:rsidRPr="003E15AE">
        <w:t>mantot</w:t>
      </w:r>
      <w:r w:rsidRPr="003E15AE">
        <w:t xml:space="preserve"> </w:t>
      </w:r>
      <w:r w:rsidR="00600AD0" w:rsidRPr="003E15AE">
        <w:t>lietošanā nodotos</w:t>
      </w:r>
      <w:r w:rsidRPr="003E15AE">
        <w:t xml:space="preserve"> apaļas virsmas galdus, vismaz 1 (vienu) dienu iepriekš informējot par to Nomnieku</w:t>
      </w:r>
      <w:r w:rsidR="000617BB" w:rsidRPr="003E15AE">
        <w:t>.</w:t>
      </w:r>
    </w:p>
    <w:p w14:paraId="6EA60ED9" w14:textId="774AF128" w:rsidR="007D1808" w:rsidRPr="003E15AE" w:rsidRDefault="007D1808" w:rsidP="00805EFB">
      <w:pPr>
        <w:pStyle w:val="Sarakstarindkopa"/>
        <w:numPr>
          <w:ilvl w:val="0"/>
          <w:numId w:val="44"/>
        </w:numPr>
        <w:ind w:left="567" w:hanging="567"/>
        <w:jc w:val="both"/>
      </w:pPr>
      <w:r w:rsidRPr="003E15AE">
        <w:t xml:space="preserve">Nomnieks apņemas savas turpmākās darbības Līguma izpildē veikt stingri saskaņā ar šo Līgumu, saskaņojot ar Iznomātāju un ievērot spēkā esošos normatīvos aktus. Atkāpes pieļaujamas tikai tad, ja Iznomātājs tām piekritis </w:t>
      </w:r>
      <w:proofErr w:type="spellStart"/>
      <w:r w:rsidRPr="003E15AE">
        <w:t>rakstveidā</w:t>
      </w:r>
      <w:proofErr w:type="spellEnd"/>
      <w:r w:rsidRPr="003E15AE">
        <w:t>.</w:t>
      </w:r>
    </w:p>
    <w:p w14:paraId="4E42A903" w14:textId="2AB7F7B1" w:rsidR="00667E3B" w:rsidRPr="003E15AE" w:rsidRDefault="00667E3B" w:rsidP="00805EFB">
      <w:pPr>
        <w:pStyle w:val="Sarakstarindkopa"/>
        <w:numPr>
          <w:ilvl w:val="0"/>
          <w:numId w:val="44"/>
        </w:numPr>
        <w:ind w:left="567" w:hanging="567"/>
        <w:jc w:val="both"/>
      </w:pPr>
      <w:r w:rsidRPr="003E15AE">
        <w:t>Nomnieks apņemas savlaicīgi – 10 (desmit) darba dienu laikā rakstiski paziņot Iznomātājam par rekvizītu maiņu.</w:t>
      </w:r>
    </w:p>
    <w:p w14:paraId="145EFCDB" w14:textId="7B678ABF" w:rsidR="00805EFB" w:rsidRPr="003E15AE" w:rsidRDefault="00805EFB" w:rsidP="00805EFB">
      <w:pPr>
        <w:pStyle w:val="Sarakstarindkopa"/>
        <w:numPr>
          <w:ilvl w:val="0"/>
          <w:numId w:val="44"/>
        </w:numPr>
        <w:ind w:left="567" w:hanging="567"/>
        <w:jc w:val="both"/>
      </w:pPr>
      <w:r w:rsidRPr="003E15AE">
        <w:t>Izbeidzoties Līguma termiņam vai pirmstermiņa pārtraukšanas gadījumā, Nomniekam ir tiesības paņemt līdzi viņam piederošās lietas, nebojājot un nepasliktinot telpu tehnisko stāvokli, norādot to Nomas objekta pieņemšanas un nodošanas aktā.</w:t>
      </w:r>
    </w:p>
    <w:p w14:paraId="4C67C7B1" w14:textId="77777777" w:rsidR="000617BB" w:rsidRPr="003E15AE" w:rsidRDefault="000617BB" w:rsidP="00C86D9B">
      <w:pPr>
        <w:suppressAutoHyphens/>
        <w:jc w:val="both"/>
        <w:rPr>
          <w:lang w:eastAsia="ar-SA"/>
        </w:rPr>
      </w:pPr>
    </w:p>
    <w:p w14:paraId="4464A6DE"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Līguma izbeigšana un pretenziju iesniegšanas kārtība</w:t>
      </w:r>
    </w:p>
    <w:p w14:paraId="64627D1F" w14:textId="77777777" w:rsidR="000617BB" w:rsidRPr="003E15AE" w:rsidRDefault="005E7620"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w:t>
      </w:r>
      <w:r w:rsidR="000617BB" w:rsidRPr="003E15AE">
        <w:rPr>
          <w:lang w:eastAsia="ar-SA"/>
        </w:rPr>
        <w:t xml:space="preserve"> ir tiesīgs vienpusēji izbeigt Līgumu pirms termiņa, neatlīdzinot </w:t>
      </w:r>
      <w:r w:rsidRPr="003E15AE">
        <w:rPr>
          <w:lang w:eastAsia="ar-SA"/>
        </w:rPr>
        <w:t>N</w:t>
      </w:r>
      <w:r w:rsidR="000617BB" w:rsidRPr="003E15AE">
        <w:rPr>
          <w:lang w:eastAsia="ar-SA"/>
        </w:rPr>
        <w:t xml:space="preserve">omnieka zaudējumus, kas saistīti ar līguma pirmstermiņa izbeigšanu, 10 (desmit) darba dienas iepriekš nosūtot </w:t>
      </w:r>
      <w:r w:rsidRPr="003E15AE">
        <w:rPr>
          <w:lang w:eastAsia="ar-SA"/>
        </w:rPr>
        <w:t xml:space="preserve">Nomniekam </w:t>
      </w:r>
      <w:r w:rsidR="000617BB" w:rsidRPr="003E15AE">
        <w:rPr>
          <w:lang w:eastAsia="ar-SA"/>
        </w:rPr>
        <w:t>rakstisku brīdinājumu, ja:</w:t>
      </w:r>
    </w:p>
    <w:p w14:paraId="3166EC5F" w14:textId="77777777" w:rsidR="000617BB" w:rsidRPr="003E15AE" w:rsidRDefault="005E7620"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w:t>
      </w:r>
      <w:r w:rsidR="000617BB" w:rsidRPr="003E15AE">
        <w:rPr>
          <w:lang w:eastAsia="ar-SA"/>
        </w:rPr>
        <w:t xml:space="preserve">omnieks </w:t>
      </w:r>
      <w:r w:rsidR="000617BB" w:rsidRPr="003E15AE">
        <w:t>nepilda</w:t>
      </w:r>
      <w:r w:rsidR="000617BB" w:rsidRPr="003E15AE">
        <w:rPr>
          <w:lang w:eastAsia="ar-SA"/>
        </w:rPr>
        <w:t xml:space="preserve"> vai nepienācīgi pilda Līgumā noteiktās saistības; </w:t>
      </w:r>
    </w:p>
    <w:p w14:paraId="5486D7BF" w14:textId="77777777" w:rsidR="000617BB" w:rsidRPr="003E15AE"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Nomnieks, tā darbinieki</w:t>
      </w:r>
      <w:r w:rsidR="000617BB" w:rsidRPr="003E15AE">
        <w:rPr>
          <w:lang w:eastAsia="ar-SA"/>
        </w:rPr>
        <w:t xml:space="preserve"> bojā vai posta </w:t>
      </w:r>
      <w:r w:rsidRPr="003E15AE">
        <w:rPr>
          <w:lang w:eastAsia="ar-SA"/>
        </w:rPr>
        <w:t>t</w:t>
      </w:r>
      <w:r w:rsidR="000617BB" w:rsidRPr="003E15AE">
        <w:rPr>
          <w:lang w:eastAsia="ar-SA"/>
        </w:rPr>
        <w:t>elp</w:t>
      </w:r>
      <w:r w:rsidRPr="003E15AE">
        <w:rPr>
          <w:lang w:eastAsia="ar-SA"/>
        </w:rPr>
        <w:t>as</w:t>
      </w:r>
      <w:r w:rsidR="000617BB" w:rsidRPr="003E15AE">
        <w:rPr>
          <w:lang w:eastAsia="ar-SA"/>
        </w:rPr>
        <w:t>;</w:t>
      </w:r>
    </w:p>
    <w:p w14:paraId="540F8F0E" w14:textId="77777777" w:rsidR="000617BB" w:rsidRPr="003E15AE"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Nomnieks Nomas objektu</w:t>
      </w:r>
      <w:r w:rsidR="000617BB" w:rsidRPr="003E15AE">
        <w:rPr>
          <w:lang w:eastAsia="ar-SA"/>
        </w:rPr>
        <w:t xml:space="preserve"> nodod tālāk apakšnomā;</w:t>
      </w:r>
    </w:p>
    <w:p w14:paraId="73EFEFAA" w14:textId="17C3A522" w:rsidR="000617BB" w:rsidRPr="003E15AE"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Nomnieks </w:t>
      </w:r>
      <w:r w:rsidR="000617BB" w:rsidRPr="003E15AE">
        <w:rPr>
          <w:lang w:eastAsia="ar-SA"/>
        </w:rPr>
        <w:t xml:space="preserve">izmanto </w:t>
      </w:r>
      <w:r w:rsidRPr="003E15AE">
        <w:rPr>
          <w:lang w:eastAsia="ar-SA"/>
        </w:rPr>
        <w:t xml:space="preserve">Nomas objektu </w:t>
      </w:r>
      <w:r w:rsidR="000617BB" w:rsidRPr="003E15AE">
        <w:rPr>
          <w:lang w:eastAsia="ar-SA"/>
        </w:rPr>
        <w:t>citiem mērķiem nekā Līguma 1.</w:t>
      </w:r>
      <w:r w:rsidR="00C76A12" w:rsidRPr="003E15AE">
        <w:rPr>
          <w:lang w:eastAsia="ar-SA"/>
        </w:rPr>
        <w:t>3</w:t>
      </w:r>
      <w:r w:rsidR="000617BB" w:rsidRPr="003E15AE">
        <w:rPr>
          <w:lang w:eastAsia="ar-SA"/>
        </w:rPr>
        <w:t>.</w:t>
      </w:r>
      <w:r w:rsidRPr="003E15AE">
        <w:rPr>
          <w:lang w:eastAsia="ar-SA"/>
        </w:rPr>
        <w:t> </w:t>
      </w:r>
      <w:r w:rsidR="000617BB" w:rsidRPr="003E15AE">
        <w:rPr>
          <w:lang w:eastAsia="ar-SA"/>
        </w:rPr>
        <w:t>punktā minēts;</w:t>
      </w:r>
    </w:p>
    <w:p w14:paraId="1DD92ACB" w14:textId="7EFD3167" w:rsidR="009070EE" w:rsidRPr="003E15AE" w:rsidRDefault="009070EE"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Nomnieks nav nodrošinājis ēdiena kvalitāti, svaigumu atbilstoši saistošo normatīvo aktu prasībām;</w:t>
      </w:r>
    </w:p>
    <w:p w14:paraId="56CA35F5" w14:textId="5D9C34C6" w:rsidR="000617BB" w:rsidRPr="003E15AE" w:rsidRDefault="009070EE" w:rsidP="00C76A12">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Nomnieks saņēmis negatīvu atzinumu, lēmumu no kompetentām </w:t>
      </w:r>
      <w:r w:rsidR="00C76A12" w:rsidRPr="003E15AE">
        <w:rPr>
          <w:lang w:eastAsia="ar-SA"/>
        </w:rPr>
        <w:t>kontrolējošām</w:t>
      </w:r>
      <w:r w:rsidRPr="003E15AE">
        <w:rPr>
          <w:lang w:eastAsia="ar-SA"/>
        </w:rPr>
        <w:t xml:space="preserve"> institūcijām</w:t>
      </w:r>
      <w:r w:rsidR="000617BB" w:rsidRPr="003E15AE">
        <w:rPr>
          <w:lang w:eastAsia="ar-SA"/>
        </w:rPr>
        <w:t>;</w:t>
      </w:r>
    </w:p>
    <w:p w14:paraId="2684D2BE" w14:textId="600E7B0C" w:rsidR="000617BB" w:rsidRPr="003E15AE" w:rsidRDefault="00606584"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Nomnieks </w:t>
      </w:r>
      <w:r w:rsidR="000617BB" w:rsidRPr="003E15AE">
        <w:rPr>
          <w:lang w:eastAsia="ar-SA"/>
        </w:rPr>
        <w:t xml:space="preserve">vairāk nekā </w:t>
      </w:r>
      <w:r w:rsidR="00C76A12" w:rsidRPr="003E15AE">
        <w:rPr>
          <w:lang w:eastAsia="ar-SA"/>
        </w:rPr>
        <w:t xml:space="preserve">1 (vienu) </w:t>
      </w:r>
      <w:r w:rsidR="000617BB" w:rsidRPr="003E15AE">
        <w:rPr>
          <w:lang w:eastAsia="ar-SA"/>
        </w:rPr>
        <w:t xml:space="preserve">mēnesi </w:t>
      </w:r>
      <w:r w:rsidR="00C76A12" w:rsidRPr="003E15AE">
        <w:rPr>
          <w:lang w:eastAsia="ar-SA"/>
        </w:rPr>
        <w:t>kavē rēķinu apmaksu</w:t>
      </w:r>
      <w:r w:rsidR="000617BB" w:rsidRPr="003E15AE">
        <w:rPr>
          <w:lang w:eastAsia="ar-SA"/>
        </w:rPr>
        <w:t xml:space="preserve">. Vēlāka parāda samaksa neizslēdz </w:t>
      </w:r>
      <w:r w:rsidR="00642C25" w:rsidRPr="003E15AE">
        <w:rPr>
          <w:lang w:eastAsia="ar-SA"/>
        </w:rPr>
        <w:t>Iznomātāja</w:t>
      </w:r>
      <w:r w:rsidR="000617BB" w:rsidRPr="003E15AE">
        <w:rPr>
          <w:lang w:eastAsia="ar-SA"/>
        </w:rPr>
        <w:t xml:space="preserve"> tiesības izbeigt Līgumu uz šāda pamata;</w:t>
      </w:r>
    </w:p>
    <w:p w14:paraId="50959B97" w14:textId="41207A2F" w:rsidR="000617BB" w:rsidRPr="003E15AE" w:rsidRDefault="00C76A12"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pret </w:t>
      </w:r>
      <w:r w:rsidR="00606584" w:rsidRPr="003E15AE">
        <w:rPr>
          <w:lang w:eastAsia="ar-SA"/>
        </w:rPr>
        <w:t>Nomniek</w:t>
      </w:r>
      <w:r w:rsidR="00642C25" w:rsidRPr="003E15AE">
        <w:rPr>
          <w:lang w:eastAsia="ar-SA"/>
        </w:rPr>
        <w:t>u</w:t>
      </w:r>
      <w:r w:rsidR="00606584" w:rsidRPr="003E15AE">
        <w:rPr>
          <w:lang w:eastAsia="ar-SA"/>
        </w:rPr>
        <w:t xml:space="preserve"> </w:t>
      </w:r>
      <w:r w:rsidR="000617BB" w:rsidRPr="003E15AE">
        <w:rPr>
          <w:lang w:eastAsia="ar-SA"/>
        </w:rPr>
        <w:t>ir uzsākts maksātnespējas (bankrota) process;</w:t>
      </w:r>
    </w:p>
    <w:p w14:paraId="167EBE29" w14:textId="77777777" w:rsidR="000617BB" w:rsidRPr="003E15AE" w:rsidRDefault="000617BB"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ir </w:t>
      </w:r>
      <w:r w:rsidRPr="003E15AE">
        <w:t>apturēta</w:t>
      </w:r>
      <w:r w:rsidRPr="003E15AE">
        <w:rPr>
          <w:lang w:eastAsia="ar-SA"/>
        </w:rPr>
        <w:t xml:space="preserve"> vai izbeigta </w:t>
      </w:r>
      <w:r w:rsidR="00606584" w:rsidRPr="003E15AE">
        <w:rPr>
          <w:lang w:eastAsia="ar-SA"/>
        </w:rPr>
        <w:t>Nomniek</w:t>
      </w:r>
      <w:r w:rsidR="00642C25" w:rsidRPr="003E15AE">
        <w:rPr>
          <w:lang w:eastAsia="ar-SA"/>
        </w:rPr>
        <w:t>a</w:t>
      </w:r>
      <w:r w:rsidR="00606584" w:rsidRPr="003E15AE">
        <w:rPr>
          <w:lang w:eastAsia="ar-SA"/>
        </w:rPr>
        <w:t xml:space="preserve"> </w:t>
      </w:r>
      <w:r w:rsidRPr="003E15AE">
        <w:rPr>
          <w:lang w:eastAsia="ar-SA"/>
        </w:rPr>
        <w:t>darbība</w:t>
      </w:r>
      <w:r w:rsidR="001A0DF3" w:rsidRPr="003E15AE">
        <w:rPr>
          <w:lang w:eastAsia="ar-SA"/>
        </w:rPr>
        <w:t>;</w:t>
      </w:r>
    </w:p>
    <w:p w14:paraId="1751D741" w14:textId="1817C010" w:rsidR="000617BB" w:rsidRPr="003E15AE" w:rsidRDefault="00E844E1" w:rsidP="005E7620">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L</w:t>
      </w:r>
      <w:r w:rsidR="000617BB" w:rsidRPr="003E15AE">
        <w:rPr>
          <w:lang w:eastAsia="ar-SA"/>
        </w:rPr>
        <w:t xml:space="preserve">īguma neizpildīšana ir ļaunprātīga un dod </w:t>
      </w:r>
      <w:r w:rsidR="001A0DF3" w:rsidRPr="003E15AE">
        <w:rPr>
          <w:lang w:eastAsia="ar-SA"/>
        </w:rPr>
        <w:t xml:space="preserve">Iznomātājam </w:t>
      </w:r>
      <w:r w:rsidR="000617BB" w:rsidRPr="003E15AE">
        <w:rPr>
          <w:lang w:eastAsia="ar-SA"/>
        </w:rPr>
        <w:t>pamatu uzskatīt, ka nevar paļauties uz saistību izpildīšanu nākotnē</w:t>
      </w:r>
      <w:r w:rsidR="007B27EF" w:rsidRPr="003E15AE">
        <w:rPr>
          <w:lang w:eastAsia="ar-SA"/>
        </w:rPr>
        <w:t>.</w:t>
      </w:r>
    </w:p>
    <w:p w14:paraId="39BBA078" w14:textId="77777777" w:rsidR="000617BB" w:rsidRPr="003E15AE" w:rsidRDefault="00C133BF"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Iznomātājam </w:t>
      </w:r>
      <w:r w:rsidR="000617BB" w:rsidRPr="003E15AE">
        <w:rPr>
          <w:lang w:eastAsia="ar-SA"/>
        </w:rPr>
        <w:t xml:space="preserve">ir tiesības, rakstiski informējot </w:t>
      </w:r>
      <w:r w:rsidRPr="003E15AE">
        <w:rPr>
          <w:lang w:eastAsia="ar-SA"/>
        </w:rPr>
        <w:t>N</w:t>
      </w:r>
      <w:r w:rsidR="000617BB" w:rsidRPr="003E15AE">
        <w:rPr>
          <w:lang w:eastAsia="ar-SA"/>
        </w:rPr>
        <w:t xml:space="preserve">omnieku </w:t>
      </w:r>
      <w:r w:rsidRPr="003E15AE">
        <w:rPr>
          <w:lang w:eastAsia="ar-SA"/>
        </w:rPr>
        <w:t>1</w:t>
      </w:r>
      <w:r w:rsidR="000617BB" w:rsidRPr="003E15AE">
        <w:rPr>
          <w:lang w:eastAsia="ar-SA"/>
        </w:rPr>
        <w:t xml:space="preserve"> (</w:t>
      </w:r>
      <w:r w:rsidRPr="003E15AE">
        <w:rPr>
          <w:lang w:eastAsia="ar-SA"/>
        </w:rPr>
        <w:t>vienu</w:t>
      </w:r>
      <w:r w:rsidR="000617BB" w:rsidRPr="003E15AE">
        <w:rPr>
          <w:lang w:eastAsia="ar-SA"/>
        </w:rPr>
        <w:t>) mēne</w:t>
      </w:r>
      <w:r w:rsidRPr="003E15AE">
        <w:rPr>
          <w:lang w:eastAsia="ar-SA"/>
        </w:rPr>
        <w:t>si</w:t>
      </w:r>
      <w:r w:rsidR="000617BB" w:rsidRPr="003E15AE">
        <w:rPr>
          <w:lang w:eastAsia="ar-SA"/>
        </w:rPr>
        <w:t xml:space="preserve"> iepriekš, vienpusēji </w:t>
      </w:r>
      <w:r w:rsidR="000617BB" w:rsidRPr="003E15AE">
        <w:rPr>
          <w:lang w:eastAsia="ar-SA"/>
        </w:rPr>
        <w:lastRenderedPageBreak/>
        <w:t xml:space="preserve">atkāpties no līguma, neatlīdzinot </w:t>
      </w:r>
      <w:r w:rsidR="00581DD2" w:rsidRPr="003E15AE">
        <w:rPr>
          <w:lang w:eastAsia="ar-SA"/>
        </w:rPr>
        <w:t>N</w:t>
      </w:r>
      <w:r w:rsidR="000617BB" w:rsidRPr="003E15AE">
        <w:rPr>
          <w:lang w:eastAsia="ar-SA"/>
        </w:rPr>
        <w:t xml:space="preserve">omnieka zaudējumus, kas saistīti ar </w:t>
      </w:r>
      <w:r w:rsidR="00581DD2" w:rsidRPr="003E15AE">
        <w:rPr>
          <w:lang w:eastAsia="ar-SA"/>
        </w:rPr>
        <w:t>L</w:t>
      </w:r>
      <w:r w:rsidR="000617BB" w:rsidRPr="003E15AE">
        <w:rPr>
          <w:lang w:eastAsia="ar-SA"/>
        </w:rPr>
        <w:t xml:space="preserve">īguma pirmstermiņa izbeigšanu, ja </w:t>
      </w:r>
      <w:r w:rsidR="00581DD2" w:rsidRPr="003E15AE">
        <w:rPr>
          <w:lang w:eastAsia="ar-SA"/>
        </w:rPr>
        <w:t>Nomas objekts</w:t>
      </w:r>
      <w:r w:rsidR="000617BB" w:rsidRPr="003E15AE">
        <w:rPr>
          <w:lang w:eastAsia="ar-SA"/>
        </w:rPr>
        <w:t xml:space="preserve"> </w:t>
      </w:r>
      <w:r w:rsidR="00581DD2" w:rsidRPr="003E15AE">
        <w:rPr>
          <w:lang w:eastAsia="ar-SA"/>
        </w:rPr>
        <w:t>I</w:t>
      </w:r>
      <w:r w:rsidR="000617BB" w:rsidRPr="003E15AE">
        <w:rPr>
          <w:lang w:eastAsia="ar-SA"/>
        </w:rPr>
        <w:t>znomātājam nepieciešam</w:t>
      </w:r>
      <w:r w:rsidR="00581DD2" w:rsidRPr="003E15AE">
        <w:rPr>
          <w:lang w:eastAsia="ar-SA"/>
        </w:rPr>
        <w:t>s</w:t>
      </w:r>
      <w:r w:rsidR="000617BB" w:rsidRPr="003E15AE">
        <w:rPr>
          <w:lang w:eastAsia="ar-SA"/>
        </w:rPr>
        <w:t xml:space="preserve"> sabiedrisko vajadzību nodrošināšanai vai normatīvajos aktos noteikto publisko funkciju veikšanai.</w:t>
      </w:r>
    </w:p>
    <w:p w14:paraId="6E07FCD9" w14:textId="622FF1B7" w:rsidR="000617BB" w:rsidRPr="003E15AE" w:rsidRDefault="00581DD2"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w:t>
      </w:r>
      <w:r w:rsidR="000617BB" w:rsidRPr="003E15AE">
        <w:rPr>
          <w:lang w:eastAsia="ar-SA"/>
        </w:rPr>
        <w:t xml:space="preserve">omnieks var atteikties no </w:t>
      </w:r>
      <w:r w:rsidRPr="003E15AE">
        <w:rPr>
          <w:lang w:eastAsia="ar-SA"/>
        </w:rPr>
        <w:t>Nomas objekta</w:t>
      </w:r>
      <w:r w:rsidR="000617BB" w:rsidRPr="003E15AE">
        <w:rPr>
          <w:lang w:eastAsia="ar-SA"/>
        </w:rPr>
        <w:t xml:space="preserve"> lietošanas </w:t>
      </w:r>
      <w:r w:rsidR="00950265" w:rsidRPr="003E15AE">
        <w:t xml:space="preserve">1 (vienu) mēnesi </w:t>
      </w:r>
      <w:r w:rsidR="000617BB" w:rsidRPr="003E15AE">
        <w:rPr>
          <w:lang w:eastAsia="ar-SA"/>
        </w:rPr>
        <w:t xml:space="preserve">iepriekš rakstiski paziņojot </w:t>
      </w:r>
      <w:r w:rsidR="00950265" w:rsidRPr="003E15AE">
        <w:rPr>
          <w:lang w:eastAsia="ar-SA"/>
        </w:rPr>
        <w:t>Iznomātājam</w:t>
      </w:r>
      <w:r w:rsidR="000617BB" w:rsidRPr="003E15AE">
        <w:rPr>
          <w:lang w:eastAsia="ar-SA"/>
        </w:rPr>
        <w:t xml:space="preserve">. Šādā gadījumā </w:t>
      </w:r>
      <w:r w:rsidR="00950265" w:rsidRPr="003E15AE">
        <w:rPr>
          <w:bCs/>
          <w:iCs/>
        </w:rPr>
        <w:t>Iznomātājam</w:t>
      </w:r>
      <w:r w:rsidR="00950265" w:rsidRPr="003E15AE">
        <w:t xml:space="preserve"> </w:t>
      </w:r>
      <w:r w:rsidR="000617BB" w:rsidRPr="003E15AE">
        <w:rPr>
          <w:lang w:eastAsia="ar-SA"/>
        </w:rPr>
        <w:t>nav pienākum</w:t>
      </w:r>
      <w:r w:rsidR="00950265" w:rsidRPr="003E15AE">
        <w:rPr>
          <w:lang w:eastAsia="ar-SA"/>
        </w:rPr>
        <w:t>a</w:t>
      </w:r>
      <w:r w:rsidR="000617BB" w:rsidRPr="003E15AE">
        <w:rPr>
          <w:lang w:eastAsia="ar-SA"/>
        </w:rPr>
        <w:t xml:space="preserve"> atlīdzināt </w:t>
      </w:r>
      <w:r w:rsidR="00950265" w:rsidRPr="003E15AE">
        <w:rPr>
          <w:lang w:eastAsia="ar-SA"/>
        </w:rPr>
        <w:t>N</w:t>
      </w:r>
      <w:r w:rsidR="000617BB" w:rsidRPr="003E15AE">
        <w:rPr>
          <w:lang w:eastAsia="ar-SA"/>
        </w:rPr>
        <w:t xml:space="preserve">omnieka zaudējumus un izdevumus, kā arī </w:t>
      </w:r>
      <w:r w:rsidR="00950265" w:rsidRPr="003E15AE">
        <w:rPr>
          <w:lang w:eastAsia="ar-SA"/>
        </w:rPr>
        <w:t>N</w:t>
      </w:r>
      <w:r w:rsidR="000617BB" w:rsidRPr="003E15AE">
        <w:rPr>
          <w:lang w:eastAsia="ar-SA"/>
        </w:rPr>
        <w:t>omniekam nav tiesību prasīt arī uz priekšu samaksāt</w:t>
      </w:r>
      <w:r w:rsidR="00E844E1" w:rsidRPr="003E15AE">
        <w:rPr>
          <w:lang w:eastAsia="ar-SA"/>
        </w:rPr>
        <w:t>o naudas līdzekļu</w:t>
      </w:r>
      <w:r w:rsidR="000617BB" w:rsidRPr="003E15AE">
        <w:rPr>
          <w:lang w:eastAsia="ar-SA"/>
        </w:rPr>
        <w:t xml:space="preserve"> atdošanu.</w:t>
      </w:r>
    </w:p>
    <w:p w14:paraId="3F29E92D" w14:textId="77777777" w:rsidR="007B27EF"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Līguma izbeigšana pirms termiņa neatbrīvo </w:t>
      </w:r>
      <w:r w:rsidR="00950265" w:rsidRPr="003E15AE">
        <w:rPr>
          <w:lang w:eastAsia="ar-SA"/>
        </w:rPr>
        <w:t>N</w:t>
      </w:r>
      <w:r w:rsidRPr="003E15AE">
        <w:rPr>
          <w:lang w:eastAsia="ar-SA"/>
        </w:rPr>
        <w:t>omnieku no pienākuma izpildīt maksājumu saistības, kuras viņš uzņēmies saskaņā ar Līgumu.</w:t>
      </w:r>
      <w:r w:rsidR="0093768D" w:rsidRPr="003E15AE">
        <w:rPr>
          <w:lang w:eastAsia="ar-SA"/>
        </w:rPr>
        <w:t xml:space="preserve"> </w:t>
      </w:r>
    </w:p>
    <w:p w14:paraId="437C0831" w14:textId="02B860DB" w:rsidR="000617BB" w:rsidRPr="003E15AE" w:rsidRDefault="0093768D"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Līguma priekšlaicīgas izbeigšan</w:t>
      </w:r>
      <w:r w:rsidR="007B27EF" w:rsidRPr="003E15AE">
        <w:rPr>
          <w:lang w:eastAsia="ar-SA"/>
        </w:rPr>
        <w:t>a</w:t>
      </w:r>
      <w:r w:rsidRPr="003E15AE">
        <w:rPr>
          <w:lang w:eastAsia="ar-SA"/>
        </w:rPr>
        <w:t xml:space="preserve">s gadījumā Nomnieka </w:t>
      </w:r>
      <w:r w:rsidR="007B27EF" w:rsidRPr="003E15AE">
        <w:rPr>
          <w:lang w:eastAsia="ar-SA"/>
        </w:rPr>
        <w:t xml:space="preserve">iniciatīvas vai </w:t>
      </w:r>
      <w:r w:rsidRPr="003E15AE">
        <w:rPr>
          <w:lang w:eastAsia="ar-SA"/>
        </w:rPr>
        <w:t xml:space="preserve">vainas dēļ, Nomnieks maksā Iznomātājam kompensāciju par </w:t>
      </w:r>
      <w:r w:rsidR="007B27EF" w:rsidRPr="003E15AE">
        <w:rPr>
          <w:lang w:eastAsia="ar-SA"/>
        </w:rPr>
        <w:t xml:space="preserve">Iznomātāja veiktajām </w:t>
      </w:r>
      <w:r w:rsidRPr="003E15AE">
        <w:rPr>
          <w:lang w:eastAsia="ar-SA"/>
        </w:rPr>
        <w:t>investīcijām aprīkojuma iegādei</w:t>
      </w:r>
      <w:r w:rsidR="00CB2C9F" w:rsidRPr="003E15AE">
        <w:rPr>
          <w:lang w:eastAsia="ar-SA"/>
        </w:rPr>
        <w:t xml:space="preserve">, saskaņā ar Iznomātāja aprēķinu, </w:t>
      </w:r>
      <w:r w:rsidRPr="003E15AE">
        <w:rPr>
          <w:lang w:eastAsia="ar-SA"/>
        </w:rPr>
        <w:t>proporcionāli amortizācijas periodam.</w:t>
      </w:r>
      <w:r w:rsidR="009070EE" w:rsidRPr="003E15AE">
        <w:rPr>
          <w:lang w:eastAsia="ar-SA"/>
        </w:rPr>
        <w:t xml:space="preserve"> Papildus Nomnieks </w:t>
      </w:r>
      <w:r w:rsidR="00C76A12" w:rsidRPr="003E15AE">
        <w:rPr>
          <w:lang w:eastAsia="ar-SA"/>
        </w:rPr>
        <w:t>maksā</w:t>
      </w:r>
      <w:r w:rsidR="009070EE" w:rsidRPr="003E15AE">
        <w:rPr>
          <w:lang w:eastAsia="ar-SA"/>
        </w:rPr>
        <w:t xml:space="preserve"> līgumsodu 3 (trīs) mēnešu nomas maksas apmērā, kāds tas ir Līguma izbeigšanas brīdī.</w:t>
      </w:r>
    </w:p>
    <w:p w14:paraId="08532748" w14:textId="2AD8CC68" w:rsidR="000617BB" w:rsidRPr="003E15AE" w:rsidRDefault="00950265"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Iznomātājam </w:t>
      </w:r>
      <w:r w:rsidR="000617BB" w:rsidRPr="003E15AE">
        <w:rPr>
          <w:lang w:eastAsia="ar-SA"/>
        </w:rPr>
        <w:t>ir aizturējuma tiesība</w:t>
      </w:r>
      <w:r w:rsidR="00E844E1" w:rsidRPr="003E15AE">
        <w:rPr>
          <w:lang w:eastAsia="ar-SA"/>
        </w:rPr>
        <w:t>s</w:t>
      </w:r>
      <w:r w:rsidR="000617BB" w:rsidRPr="003E15AE">
        <w:rPr>
          <w:lang w:eastAsia="ar-SA"/>
        </w:rPr>
        <w:t xml:space="preserve"> uz </w:t>
      </w:r>
      <w:r w:rsidRPr="003E15AE">
        <w:rPr>
          <w:lang w:eastAsia="ar-SA"/>
        </w:rPr>
        <w:t>N</w:t>
      </w:r>
      <w:r w:rsidR="000617BB" w:rsidRPr="003E15AE">
        <w:rPr>
          <w:lang w:eastAsia="ar-SA"/>
        </w:rPr>
        <w:t xml:space="preserve">omnieka mantu, kas atrodas </w:t>
      </w:r>
      <w:r w:rsidRPr="003E15AE">
        <w:rPr>
          <w:lang w:eastAsia="ar-SA"/>
        </w:rPr>
        <w:t>t</w:t>
      </w:r>
      <w:r w:rsidR="000617BB" w:rsidRPr="003E15AE">
        <w:rPr>
          <w:lang w:eastAsia="ar-SA"/>
        </w:rPr>
        <w:t>elpā</w:t>
      </w:r>
      <w:r w:rsidRPr="003E15AE">
        <w:rPr>
          <w:lang w:eastAsia="ar-SA"/>
        </w:rPr>
        <w:t>s</w:t>
      </w:r>
      <w:r w:rsidR="000617BB" w:rsidRPr="003E15AE">
        <w:rPr>
          <w:lang w:eastAsia="ar-SA"/>
        </w:rPr>
        <w:t>, ciktāl tā ir nepieciešama Līguma saistību izpildes nodrošināšanai.</w:t>
      </w:r>
    </w:p>
    <w:p w14:paraId="7916A2B6" w14:textId="0F31ECDA" w:rsidR="00AC6A7D" w:rsidRPr="003E15AE" w:rsidRDefault="000617BB" w:rsidP="00AC6A7D">
      <w:pPr>
        <w:pStyle w:val="Sarakstarindkopa"/>
        <w:widowControl w:val="0"/>
        <w:numPr>
          <w:ilvl w:val="1"/>
          <w:numId w:val="9"/>
        </w:numPr>
        <w:tabs>
          <w:tab w:val="clear" w:pos="1144"/>
          <w:tab w:val="num" w:pos="567"/>
        </w:tabs>
        <w:suppressAutoHyphens/>
        <w:ind w:left="567" w:hanging="567"/>
        <w:contextualSpacing w:val="0"/>
        <w:jc w:val="both"/>
      </w:pPr>
      <w:r w:rsidRPr="003E15AE">
        <w:rPr>
          <w:lang w:eastAsia="ar-SA"/>
        </w:rPr>
        <w:t xml:space="preserve">Pēc Līguma termiņa izbeigšanās vai jebkuros citos Līguma izbeigšanas gadījumos </w:t>
      </w:r>
      <w:r w:rsidR="0082791A" w:rsidRPr="003E15AE">
        <w:rPr>
          <w:lang w:eastAsia="ar-SA"/>
        </w:rPr>
        <w:t>N</w:t>
      </w:r>
      <w:r w:rsidRPr="003E15AE">
        <w:rPr>
          <w:lang w:eastAsia="ar-SA"/>
        </w:rPr>
        <w:t xml:space="preserve">omniekam jāatbrīvo </w:t>
      </w:r>
      <w:r w:rsidR="0082791A" w:rsidRPr="003E15AE">
        <w:rPr>
          <w:lang w:eastAsia="ar-SA"/>
        </w:rPr>
        <w:t>t</w:t>
      </w:r>
      <w:r w:rsidRPr="003E15AE">
        <w:rPr>
          <w:lang w:eastAsia="ar-SA"/>
        </w:rPr>
        <w:t>elpa</w:t>
      </w:r>
      <w:r w:rsidR="0082791A" w:rsidRPr="003E15AE">
        <w:rPr>
          <w:lang w:eastAsia="ar-SA"/>
        </w:rPr>
        <w:t>s</w:t>
      </w:r>
      <w:r w:rsidRPr="003E15AE">
        <w:rPr>
          <w:lang w:eastAsia="ar-SA"/>
        </w:rPr>
        <w:t xml:space="preserve"> šī Līguma izbeigšanas dienā vai citā </w:t>
      </w:r>
      <w:r w:rsidR="0082791A" w:rsidRPr="003E15AE">
        <w:rPr>
          <w:lang w:eastAsia="ar-SA"/>
        </w:rPr>
        <w:t>Iznomātāja</w:t>
      </w:r>
      <w:r w:rsidRPr="003E15AE">
        <w:rPr>
          <w:lang w:eastAsia="ar-SA"/>
        </w:rPr>
        <w:t xml:space="preserve"> norādītajā termiņā un jānodod tās </w:t>
      </w:r>
      <w:r w:rsidR="0082791A" w:rsidRPr="003E15AE">
        <w:rPr>
          <w:lang w:eastAsia="ar-SA"/>
        </w:rPr>
        <w:t xml:space="preserve">Iznomātājam </w:t>
      </w:r>
      <w:r w:rsidRPr="003E15AE">
        <w:rPr>
          <w:lang w:eastAsia="ar-SA"/>
        </w:rPr>
        <w:t>labā stāvoklī</w:t>
      </w:r>
      <w:r w:rsidR="00AC6A7D" w:rsidRPr="003E15AE">
        <w:rPr>
          <w:lang w:eastAsia="ar-SA"/>
        </w:rPr>
        <w:t xml:space="preserve">, </w:t>
      </w:r>
      <w:r w:rsidR="00AC6A7D" w:rsidRPr="003E15AE">
        <w:t>izpildot šādus pienākumus:</w:t>
      </w:r>
    </w:p>
    <w:p w14:paraId="2C45368D" w14:textId="4C8EA177" w:rsidR="00C76A12" w:rsidRPr="003E15AE" w:rsidRDefault="00BA0EDB" w:rsidP="00C76A12">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nodot telpas un aprīkojumu tādā stāvoklī, lai tās būtu piemērotas turpmākai izmantošanai, pieļaujot īpašuma normālu to dabiskās nolietošanās pakāpi</w:t>
      </w:r>
      <w:r w:rsidR="00C76A12" w:rsidRPr="003E15AE">
        <w:rPr>
          <w:lang w:eastAsia="ar-SA"/>
        </w:rPr>
        <w:t>. J</w:t>
      </w:r>
      <w:r w:rsidR="00C76A12" w:rsidRPr="003E15AE">
        <w:rPr>
          <w:lang w:eastAsia="ar-SA"/>
        </w:rPr>
        <w:t>a tehniskais stāvoklis ir pasliktinājies, Nomniekam ir pienākums veikt remontdarbus (atlīdzināt radušos zaudējumus), veicamos pasākumus, izmantojamos materiālus un termiņus saskaņojot ar Iznomātāju</w:t>
      </w:r>
      <w:r w:rsidR="00C76A12" w:rsidRPr="003E15AE">
        <w:rPr>
          <w:lang w:eastAsia="ar-SA"/>
        </w:rPr>
        <w:t>;</w:t>
      </w:r>
    </w:p>
    <w:p w14:paraId="746D0ABD" w14:textId="14CA7C41" w:rsidR="00AC6A7D" w:rsidRPr="003E15AE" w:rsidRDefault="00AC6A7D" w:rsidP="00AC6A7D">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aizejot atstāt telpas tīras;</w:t>
      </w:r>
    </w:p>
    <w:p w14:paraId="1641E0C9" w14:textId="548DEFF0" w:rsidR="00AC6A7D" w:rsidRPr="003E15AE" w:rsidRDefault="00AC6A7D" w:rsidP="00AC6A7D">
      <w:pPr>
        <w:pStyle w:val="Sarakstarindkopa"/>
        <w:widowControl w:val="0"/>
        <w:numPr>
          <w:ilvl w:val="2"/>
          <w:numId w:val="9"/>
        </w:numPr>
        <w:tabs>
          <w:tab w:val="clear" w:pos="2138"/>
        </w:tabs>
        <w:suppressAutoHyphens/>
        <w:ind w:left="1134" w:hanging="708"/>
        <w:contextualSpacing w:val="0"/>
        <w:jc w:val="both"/>
        <w:rPr>
          <w:lang w:eastAsia="ar-SA"/>
        </w:rPr>
      </w:pPr>
      <w:r w:rsidRPr="003E15AE">
        <w:rPr>
          <w:lang w:eastAsia="ar-SA"/>
        </w:rPr>
        <w:t xml:space="preserve">paņemt līdzi visu </w:t>
      </w:r>
      <w:r w:rsidR="00CB2C9F" w:rsidRPr="003E15AE">
        <w:rPr>
          <w:lang w:eastAsia="ar-SA"/>
        </w:rPr>
        <w:t xml:space="preserve">Nomniekam piederošo </w:t>
      </w:r>
      <w:r w:rsidRPr="003E15AE">
        <w:rPr>
          <w:lang w:eastAsia="ar-SA"/>
        </w:rPr>
        <w:t>mantu;</w:t>
      </w:r>
    </w:p>
    <w:p w14:paraId="785936B0" w14:textId="77777777" w:rsidR="00AC6A7D" w:rsidRPr="003E15AE" w:rsidRDefault="00AC6A7D" w:rsidP="00AC6A7D">
      <w:pPr>
        <w:pStyle w:val="Sarakstarindkopa"/>
        <w:widowControl w:val="0"/>
        <w:numPr>
          <w:ilvl w:val="2"/>
          <w:numId w:val="9"/>
        </w:numPr>
        <w:tabs>
          <w:tab w:val="clear" w:pos="2138"/>
        </w:tabs>
        <w:suppressAutoHyphens/>
        <w:ind w:left="1134" w:hanging="708"/>
        <w:contextualSpacing w:val="0"/>
        <w:jc w:val="both"/>
      </w:pPr>
      <w:r w:rsidRPr="003E15AE">
        <w:rPr>
          <w:lang w:eastAsia="ar-SA"/>
        </w:rPr>
        <w:t>noņemt visas piestiprinātās zīmes un reklāmas, ja to izvietošana iepriekš bija saskaņota ar Iznomātāju</w:t>
      </w:r>
      <w:r w:rsidRPr="003E15AE">
        <w:t>, atjaunojot tās vietas, kur tās bijušas piestiprinātas;</w:t>
      </w:r>
    </w:p>
    <w:p w14:paraId="754D1F9D" w14:textId="26E571FC" w:rsidR="000617BB" w:rsidRPr="003E15AE" w:rsidRDefault="00AC6A7D" w:rsidP="00BA0EDB">
      <w:pPr>
        <w:pStyle w:val="Sarakstarindkopa"/>
        <w:widowControl w:val="0"/>
        <w:numPr>
          <w:ilvl w:val="2"/>
          <w:numId w:val="9"/>
        </w:numPr>
        <w:tabs>
          <w:tab w:val="clear" w:pos="2138"/>
        </w:tabs>
        <w:suppressAutoHyphens/>
        <w:ind w:left="1134" w:hanging="708"/>
        <w:contextualSpacing w:val="0"/>
        <w:jc w:val="both"/>
      </w:pPr>
      <w:r w:rsidRPr="003E15AE">
        <w:t xml:space="preserve">izlabot </w:t>
      </w:r>
      <w:r w:rsidRPr="003E15AE">
        <w:rPr>
          <w:lang w:eastAsia="ar-SA"/>
        </w:rPr>
        <w:t>visus</w:t>
      </w:r>
      <w:r w:rsidRPr="003E15AE">
        <w:t xml:space="preserve"> bojājumus telpās, kas radušies to atbrīvošanas rezultātā</w:t>
      </w:r>
      <w:r w:rsidR="00BA0EDB" w:rsidRPr="003E15AE">
        <w:t>.</w:t>
      </w:r>
    </w:p>
    <w:p w14:paraId="2AC2BB2E"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Ja pēc Līguma izbeigšanas </w:t>
      </w:r>
      <w:r w:rsidR="0082791A" w:rsidRPr="003E15AE">
        <w:rPr>
          <w:lang w:eastAsia="ar-SA"/>
        </w:rPr>
        <w:t>N</w:t>
      </w:r>
      <w:r w:rsidRPr="003E15AE">
        <w:rPr>
          <w:lang w:eastAsia="ar-SA"/>
        </w:rPr>
        <w:t xml:space="preserve">omnieka vainas dēļ </w:t>
      </w:r>
      <w:r w:rsidR="0082791A" w:rsidRPr="003E15AE">
        <w:rPr>
          <w:lang w:eastAsia="ar-SA"/>
        </w:rPr>
        <w:t>t</w:t>
      </w:r>
      <w:r w:rsidRPr="003E15AE">
        <w:rPr>
          <w:lang w:eastAsia="ar-SA"/>
        </w:rPr>
        <w:t>elpa</w:t>
      </w:r>
      <w:r w:rsidR="0082791A" w:rsidRPr="003E15AE">
        <w:rPr>
          <w:lang w:eastAsia="ar-SA"/>
        </w:rPr>
        <w:t>s</w:t>
      </w:r>
      <w:r w:rsidRPr="003E15AE">
        <w:rPr>
          <w:lang w:eastAsia="ar-SA"/>
        </w:rPr>
        <w:t xml:space="preserve"> netiek savlaicīgi atbrīvota</w:t>
      </w:r>
      <w:r w:rsidR="0082791A" w:rsidRPr="003E15AE">
        <w:rPr>
          <w:lang w:eastAsia="ar-SA"/>
        </w:rPr>
        <w:t>s</w:t>
      </w:r>
      <w:r w:rsidRPr="003E15AE">
        <w:rPr>
          <w:lang w:eastAsia="ar-SA"/>
        </w:rPr>
        <w:t xml:space="preserve"> un nodota</w:t>
      </w:r>
      <w:r w:rsidR="0082791A" w:rsidRPr="003E15AE">
        <w:rPr>
          <w:lang w:eastAsia="ar-SA"/>
        </w:rPr>
        <w:t>s</w:t>
      </w:r>
      <w:r w:rsidRPr="003E15AE">
        <w:rPr>
          <w:lang w:eastAsia="ar-SA"/>
        </w:rPr>
        <w:t xml:space="preserve"> </w:t>
      </w:r>
      <w:r w:rsidR="0082791A" w:rsidRPr="003E15AE">
        <w:rPr>
          <w:lang w:eastAsia="ar-SA"/>
        </w:rPr>
        <w:t>Iznomātājam</w:t>
      </w:r>
      <w:r w:rsidRPr="003E15AE">
        <w:rPr>
          <w:lang w:eastAsia="ar-SA"/>
        </w:rPr>
        <w:t xml:space="preserve">, </w:t>
      </w:r>
      <w:r w:rsidR="0082791A" w:rsidRPr="003E15AE">
        <w:rPr>
          <w:lang w:eastAsia="ar-SA"/>
        </w:rPr>
        <w:t>N</w:t>
      </w:r>
      <w:r w:rsidRPr="003E15AE">
        <w:rPr>
          <w:lang w:eastAsia="ar-SA"/>
        </w:rPr>
        <w:t xml:space="preserve">omniekam jāveic samaksa par </w:t>
      </w:r>
      <w:r w:rsidR="0082791A" w:rsidRPr="003E15AE">
        <w:rPr>
          <w:lang w:eastAsia="ar-SA"/>
        </w:rPr>
        <w:t>Nomas objekta</w:t>
      </w:r>
      <w:r w:rsidRPr="003E15AE">
        <w:rPr>
          <w:lang w:eastAsia="ar-SA"/>
        </w:rPr>
        <w:t xml:space="preserve"> faktisko izmantošanu un jāmaksā līgumsods 0,</w:t>
      </w:r>
      <w:r w:rsidR="0082791A" w:rsidRPr="003E15AE">
        <w:rPr>
          <w:lang w:eastAsia="ar-SA"/>
        </w:rPr>
        <w:t>1 </w:t>
      </w:r>
      <w:r w:rsidRPr="003E15AE">
        <w:rPr>
          <w:lang w:eastAsia="ar-SA"/>
        </w:rPr>
        <w:t xml:space="preserve">% apmērā no mēneša maksājumu summas par katru nokavēto dienu līdz </w:t>
      </w:r>
      <w:r w:rsidR="0082791A" w:rsidRPr="003E15AE">
        <w:rPr>
          <w:lang w:eastAsia="ar-SA"/>
        </w:rPr>
        <w:t>Nomas objekta</w:t>
      </w:r>
      <w:r w:rsidRPr="003E15AE">
        <w:rPr>
          <w:lang w:eastAsia="ar-SA"/>
        </w:rPr>
        <w:t xml:space="preserve"> nodošanas un pieņemšanas akta parakstīšanas dienai, bet ne vairāk kā 10% no parāda summas, kā arī jāsedz visi zaudējumi, kādi </w:t>
      </w:r>
      <w:r w:rsidR="0082791A" w:rsidRPr="003E15AE">
        <w:rPr>
          <w:lang w:eastAsia="ar-SA"/>
        </w:rPr>
        <w:t xml:space="preserve">Iznomātājam </w:t>
      </w:r>
      <w:r w:rsidRPr="003E15AE">
        <w:rPr>
          <w:lang w:eastAsia="ar-SA"/>
        </w:rPr>
        <w:t xml:space="preserve">ir nodarīti sakarā ar </w:t>
      </w:r>
      <w:r w:rsidR="0082791A" w:rsidRPr="003E15AE">
        <w:rPr>
          <w:lang w:eastAsia="ar-SA"/>
        </w:rPr>
        <w:t>t</w:t>
      </w:r>
      <w:r w:rsidRPr="003E15AE">
        <w:rPr>
          <w:lang w:eastAsia="ar-SA"/>
        </w:rPr>
        <w:t>elp</w:t>
      </w:r>
      <w:r w:rsidR="0082791A" w:rsidRPr="003E15AE">
        <w:rPr>
          <w:lang w:eastAsia="ar-SA"/>
        </w:rPr>
        <w:t>u</w:t>
      </w:r>
      <w:r w:rsidRPr="003E15AE">
        <w:rPr>
          <w:lang w:eastAsia="ar-SA"/>
        </w:rPr>
        <w:t xml:space="preserve"> savlaicīgu neatbrīvošanu.</w:t>
      </w:r>
    </w:p>
    <w:p w14:paraId="0B9391FB"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Līgums var tikt priekšlaicīgi izbeigts, Līdzējiem vienojoties.</w:t>
      </w:r>
    </w:p>
    <w:p w14:paraId="3753FB7D" w14:textId="77777777" w:rsidR="000617BB" w:rsidRPr="003E15AE" w:rsidRDefault="000617BB" w:rsidP="00C86D9B">
      <w:pPr>
        <w:suppressAutoHyphens/>
        <w:jc w:val="both"/>
        <w:rPr>
          <w:lang w:eastAsia="ar-SA"/>
        </w:rPr>
      </w:pPr>
    </w:p>
    <w:p w14:paraId="2BE3B1D2"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Garantijas</w:t>
      </w:r>
    </w:p>
    <w:p w14:paraId="528FED57" w14:textId="38E3BC68" w:rsidR="00907EE3" w:rsidRPr="003E15AE" w:rsidRDefault="00907EE3"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 apliecina, ka par</w:t>
      </w:r>
      <w:r w:rsidR="00E844E1" w:rsidRPr="003E15AE">
        <w:rPr>
          <w:lang w:eastAsia="ar-SA"/>
        </w:rPr>
        <w:t xml:space="preserve"> telpām</w:t>
      </w:r>
      <w:r w:rsidRPr="003E15AE">
        <w:rPr>
          <w:lang w:eastAsia="ar-SA"/>
        </w:rPr>
        <w:t xml:space="preserve"> nepastāv strīds un </w:t>
      </w:r>
      <w:r w:rsidR="00E844E1" w:rsidRPr="003E15AE">
        <w:rPr>
          <w:lang w:eastAsia="ar-SA"/>
        </w:rPr>
        <w:t xml:space="preserve">tām </w:t>
      </w:r>
      <w:r w:rsidRPr="003E15AE">
        <w:rPr>
          <w:lang w:eastAsia="ar-SA"/>
        </w:rPr>
        <w:t>nav uzlikts aizliegums.</w:t>
      </w:r>
    </w:p>
    <w:p w14:paraId="59297CBC" w14:textId="7D4F3F62" w:rsidR="000617BB" w:rsidRPr="003E15AE" w:rsidRDefault="00D95C57"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Iznomātājs </w:t>
      </w:r>
      <w:r w:rsidR="000617BB" w:rsidRPr="003E15AE">
        <w:rPr>
          <w:lang w:eastAsia="ar-SA"/>
        </w:rPr>
        <w:t xml:space="preserve">garantē, ka </w:t>
      </w:r>
      <w:r w:rsidRPr="003E15AE">
        <w:rPr>
          <w:lang w:eastAsia="ar-SA"/>
        </w:rPr>
        <w:t>N</w:t>
      </w:r>
      <w:r w:rsidR="000617BB" w:rsidRPr="003E15AE">
        <w:rPr>
          <w:lang w:eastAsia="ar-SA"/>
        </w:rPr>
        <w:t xml:space="preserve">omnieks var netraucēti izmantot </w:t>
      </w:r>
      <w:r w:rsidRPr="003E15AE">
        <w:rPr>
          <w:lang w:eastAsia="ar-SA"/>
        </w:rPr>
        <w:t>Nomas objektu</w:t>
      </w:r>
      <w:r w:rsidR="000617BB" w:rsidRPr="003E15AE">
        <w:rPr>
          <w:lang w:eastAsia="ar-SA"/>
        </w:rPr>
        <w:t xml:space="preserve"> Līguma termiņā bez jebkāda pārtraukuma vai traucējuma no </w:t>
      </w:r>
      <w:r w:rsidRPr="003E15AE">
        <w:rPr>
          <w:lang w:eastAsia="ar-SA"/>
        </w:rPr>
        <w:t>Iznomātāja</w:t>
      </w:r>
      <w:r w:rsidR="000617BB" w:rsidRPr="003E15AE">
        <w:rPr>
          <w:lang w:eastAsia="ar-SA"/>
        </w:rPr>
        <w:t xml:space="preserve"> puses</w:t>
      </w:r>
      <w:r w:rsidR="00E844E1" w:rsidRPr="003E15AE">
        <w:rPr>
          <w:lang w:eastAsia="ar-SA"/>
        </w:rPr>
        <w:t>, izņemot Līgumā noteiktos gadījumus</w:t>
      </w:r>
      <w:r w:rsidR="000617BB" w:rsidRPr="003E15AE">
        <w:rPr>
          <w:lang w:eastAsia="ar-SA"/>
        </w:rPr>
        <w:t xml:space="preserve">. </w:t>
      </w:r>
    </w:p>
    <w:p w14:paraId="27A32206" w14:textId="18E3E252" w:rsidR="00D95C57" w:rsidRPr="003E15AE" w:rsidRDefault="00D95C57" w:rsidP="00D95C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Iznomātājs</w:t>
      </w:r>
      <w:r w:rsidRPr="003E15AE">
        <w:t xml:space="preserve"> apliecina, ka ir vienīgais īpašnieks, kuram ir pilnvaras slēgt šo L</w:t>
      </w:r>
      <w:r w:rsidRPr="003E15AE">
        <w:rPr>
          <w:lang w:eastAsia="ar-SA"/>
        </w:rPr>
        <w:t>īgumu</w:t>
      </w:r>
      <w:r w:rsidR="00E844E1" w:rsidRPr="003E15AE">
        <w:rPr>
          <w:lang w:eastAsia="ar-SA"/>
        </w:rPr>
        <w:t>, saņemot kapitāla daļu turētāja pārstāvja atļauju</w:t>
      </w:r>
      <w:r w:rsidRPr="003E15AE">
        <w:rPr>
          <w:lang w:eastAsia="ar-SA"/>
        </w:rPr>
        <w:t>.</w:t>
      </w:r>
    </w:p>
    <w:p w14:paraId="385CFEF8" w14:textId="13989631" w:rsidR="00C62557" w:rsidRPr="003E15AE" w:rsidRDefault="00D95C57" w:rsidP="00D95C57">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Līdzēji apli</w:t>
      </w:r>
      <w:r w:rsidRPr="003E15AE">
        <w:t>ecina, ka personas, kuras paraksta šo Līgumu, ir pilnvarota</w:t>
      </w:r>
      <w:r w:rsidR="00DD486F" w:rsidRPr="003E15AE">
        <w:t>s</w:t>
      </w:r>
      <w:r w:rsidRPr="003E15AE">
        <w:t xml:space="preserve"> slēgt šo </w:t>
      </w:r>
      <w:r w:rsidR="00F3311D" w:rsidRPr="003E15AE">
        <w:t>L</w:t>
      </w:r>
      <w:r w:rsidRPr="003E15AE">
        <w:t>īgumu.</w:t>
      </w:r>
    </w:p>
    <w:p w14:paraId="62AE522C" w14:textId="77777777" w:rsidR="00D95C57" w:rsidRPr="003E15AE" w:rsidRDefault="00D95C57" w:rsidP="00D95C57">
      <w:pPr>
        <w:widowControl w:val="0"/>
        <w:suppressAutoHyphens/>
        <w:jc w:val="both"/>
        <w:rPr>
          <w:lang w:eastAsia="ar-SA"/>
        </w:rPr>
      </w:pPr>
    </w:p>
    <w:p w14:paraId="54935945"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Īpašie noteikumi</w:t>
      </w:r>
    </w:p>
    <w:p w14:paraId="33D48C80" w14:textId="77777777" w:rsidR="000617BB" w:rsidRPr="003E15AE" w:rsidRDefault="00F3311D"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N</w:t>
      </w:r>
      <w:r w:rsidR="000617BB" w:rsidRPr="003E15AE">
        <w:rPr>
          <w:lang w:eastAsia="ar-SA"/>
        </w:rPr>
        <w:t>omas attiecības ir saistošas lī</w:t>
      </w:r>
      <w:r w:rsidRPr="003E15AE">
        <w:rPr>
          <w:lang w:eastAsia="ar-SA"/>
        </w:rPr>
        <w:t>dzēju</w:t>
      </w:r>
      <w:r w:rsidR="000617BB" w:rsidRPr="003E15AE">
        <w:rPr>
          <w:lang w:eastAsia="ar-SA"/>
        </w:rPr>
        <w:t xml:space="preserve"> tiesību un saistību pārņēmējiem.</w:t>
      </w:r>
    </w:p>
    <w:p w14:paraId="7C1EDB92"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Visi paziņojumi un uzaicinājumi, kas nosūtīti ar ierakstītām vēstulēm uz Līgumā norādītajām </w:t>
      </w:r>
      <w:r w:rsidR="00F3311D" w:rsidRPr="003E15AE">
        <w:rPr>
          <w:lang w:eastAsia="ar-SA"/>
        </w:rPr>
        <w:t>līdzēju</w:t>
      </w:r>
      <w:r w:rsidRPr="003E15AE">
        <w:rPr>
          <w:lang w:eastAsia="ar-SA"/>
        </w:rPr>
        <w:t xml:space="preserve"> adresēm, uzskatāmi par iesniegtiem uz pasta zīmoga norādītajā datumā.</w:t>
      </w:r>
    </w:p>
    <w:p w14:paraId="46DA5E69" w14:textId="77777777" w:rsidR="00F3311D" w:rsidRPr="003E15AE" w:rsidRDefault="00F3311D" w:rsidP="00F3311D">
      <w:pPr>
        <w:pStyle w:val="Sarakstarindkopa"/>
        <w:widowControl w:val="0"/>
        <w:numPr>
          <w:ilvl w:val="1"/>
          <w:numId w:val="9"/>
        </w:numPr>
        <w:tabs>
          <w:tab w:val="clear" w:pos="1144"/>
          <w:tab w:val="num" w:pos="567"/>
        </w:tabs>
        <w:suppressAutoHyphens/>
        <w:ind w:left="567" w:hanging="567"/>
        <w:contextualSpacing w:val="0"/>
        <w:jc w:val="both"/>
        <w:rPr>
          <w:b/>
          <w:bCs/>
        </w:rPr>
      </w:pPr>
      <w:r w:rsidRPr="003E15AE">
        <w:t xml:space="preserve">Līdzēji piekrīt, ja kādai no pusēm Līguma ietvaros izveidosies parāda saistības pret otru, tad kreditors būs tiesīgs bez saskaņošanas ar debitoru veikt debitora personas datu </w:t>
      </w:r>
      <w:r w:rsidRPr="003E15AE">
        <w:rPr>
          <w:lang w:eastAsia="ar-SA"/>
        </w:rPr>
        <w:t>apstrādi</w:t>
      </w:r>
      <w:r w:rsidRPr="003E15AE">
        <w:t xml:space="preserve"> (nodot parāda piedziņu vai savas saistības jebkuram parādu piedziņas pakalpojumu </w:t>
      </w:r>
      <w:r w:rsidRPr="003E15AE">
        <w:lastRenderedPageBreak/>
        <w:t>sniedzējam, kā arī vākt, reģistrēt, ievadīt, glabāt, sakārtot, pārveidot, izmantot, nodot, pārraidīt, izpaust, bloķēt vai dzēst personas datus).</w:t>
      </w:r>
    </w:p>
    <w:p w14:paraId="4264AB0D" w14:textId="77777777" w:rsidR="000617BB" w:rsidRPr="003E15AE" w:rsidRDefault="000617BB" w:rsidP="00C62557">
      <w:pPr>
        <w:suppressAutoHyphens/>
        <w:jc w:val="both"/>
        <w:rPr>
          <w:lang w:eastAsia="ar-SA"/>
        </w:rPr>
      </w:pPr>
    </w:p>
    <w:p w14:paraId="2B02E173" w14:textId="77777777" w:rsidR="000617BB" w:rsidRPr="003E15AE" w:rsidRDefault="000617BB" w:rsidP="00C86D9B">
      <w:pPr>
        <w:numPr>
          <w:ilvl w:val="0"/>
          <w:numId w:val="9"/>
        </w:numPr>
        <w:tabs>
          <w:tab w:val="clear" w:pos="435"/>
        </w:tabs>
        <w:suppressAutoHyphens/>
        <w:ind w:left="426" w:hanging="426"/>
        <w:jc w:val="center"/>
        <w:rPr>
          <w:b/>
          <w:lang w:eastAsia="ar-SA"/>
        </w:rPr>
      </w:pPr>
      <w:r w:rsidRPr="003E15AE">
        <w:rPr>
          <w:b/>
          <w:lang w:eastAsia="ar-SA"/>
        </w:rPr>
        <w:t>Pušu atbildība</w:t>
      </w:r>
    </w:p>
    <w:p w14:paraId="288FB672"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 xml:space="preserve">Līgums pilnībā apliecina </w:t>
      </w:r>
      <w:r w:rsidR="00F3311D" w:rsidRPr="003E15AE">
        <w:rPr>
          <w:lang w:eastAsia="ar-SA"/>
        </w:rPr>
        <w:t>līdzēju</w:t>
      </w:r>
      <w:r w:rsidRPr="003E15AE">
        <w:rPr>
          <w:lang w:eastAsia="ar-SA"/>
        </w:rPr>
        <w:t xml:space="preserve"> vienošanos. Jebkuras izmaiņas stāsies spēkā tikai tad, kad tās tiks noformētas rakstiski kā pielikums Līgumam un to parakstīs abi līdzēji. </w:t>
      </w:r>
      <w:r w:rsidR="00AF1A1A" w:rsidRPr="003E15AE">
        <w:t>Ja normatīvajos aktos noteiktais regulējums groza, izslēdz vai papildina Līgumā noteikto regulējumu, tad normatīvais regulējums ir līdzējiem saistošs arī bez vienošanās pie Līguma parakstīšanas. Līguma pielikums ir neatņemama līguma sastāvdaļa</w:t>
      </w:r>
      <w:r w:rsidRPr="003E15AE">
        <w:rPr>
          <w:lang w:eastAsia="ar-SA"/>
        </w:rPr>
        <w:t>.</w:t>
      </w:r>
    </w:p>
    <w:p w14:paraId="2C56F9B3" w14:textId="77777777" w:rsidR="000617BB" w:rsidRPr="003E15AE" w:rsidRDefault="000617BB" w:rsidP="00591A9B">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Ja spēku zaudēs kāds no Līguma nosacījumiem, tas neietekmēs pārējo nosacījumu spēkā esamību.</w:t>
      </w:r>
    </w:p>
    <w:p w14:paraId="1FB60A0B" w14:textId="3AEA12D3" w:rsidR="00AF1A1A" w:rsidRPr="003E15AE" w:rsidRDefault="00AF1A1A"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t xml:space="preserve">Strīdi tiek izskatīti, līdzējiem savstarpēji vienojoties, bet, ja nevar vienoties – Latvijas </w:t>
      </w:r>
      <w:r w:rsidRPr="003E15AE">
        <w:rPr>
          <w:lang w:eastAsia="ar-SA"/>
        </w:rPr>
        <w:t>Republikas</w:t>
      </w:r>
      <w:r w:rsidRPr="003E15AE">
        <w:t xml:space="preserve"> tiesā pēc </w:t>
      </w:r>
      <w:r w:rsidRPr="003E15AE">
        <w:rPr>
          <w:iCs/>
        </w:rPr>
        <w:t>Iznomātāja</w:t>
      </w:r>
      <w:r w:rsidRPr="003E15AE">
        <w:t xml:space="preserve"> atrašanās vietas</w:t>
      </w:r>
      <w:r w:rsidRPr="003E15AE">
        <w:rPr>
          <w:lang w:eastAsia="ar-SA"/>
        </w:rPr>
        <w:t>.</w:t>
      </w:r>
    </w:p>
    <w:p w14:paraId="69D76B58" w14:textId="0FC2651C" w:rsidR="003E15AE" w:rsidRPr="003E15AE" w:rsidRDefault="003E15AE"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Līgumam ir šādi pielikumi:</w:t>
      </w:r>
    </w:p>
    <w:p w14:paraId="301A7FC1" w14:textId="2C80F3DA" w:rsidR="003E15AE" w:rsidRPr="003E15AE" w:rsidRDefault="003E15AE" w:rsidP="003E15AE">
      <w:pPr>
        <w:pStyle w:val="Sarakstarindkopa"/>
        <w:widowControl w:val="0"/>
        <w:numPr>
          <w:ilvl w:val="0"/>
          <w:numId w:val="55"/>
        </w:numPr>
        <w:suppressAutoHyphens/>
        <w:ind w:left="1134" w:hanging="708"/>
        <w:contextualSpacing w:val="0"/>
        <w:jc w:val="both"/>
        <w:rPr>
          <w:lang w:eastAsia="ar-SA"/>
        </w:rPr>
      </w:pPr>
      <w:r w:rsidRPr="003E15AE">
        <w:rPr>
          <w:lang w:eastAsia="ar-SA"/>
        </w:rPr>
        <w:t>pielikums Nr. 1 - Telpu plāns uz 1 (vienas) lapas;</w:t>
      </w:r>
    </w:p>
    <w:p w14:paraId="2ECE3321" w14:textId="6A6E8B0B" w:rsidR="003E15AE" w:rsidRPr="003E15AE" w:rsidRDefault="003E15AE" w:rsidP="003E15AE">
      <w:pPr>
        <w:pStyle w:val="Sarakstarindkopa"/>
        <w:widowControl w:val="0"/>
        <w:numPr>
          <w:ilvl w:val="0"/>
          <w:numId w:val="55"/>
        </w:numPr>
        <w:suppressAutoHyphens/>
        <w:ind w:left="1134" w:hanging="708"/>
        <w:contextualSpacing w:val="0"/>
        <w:jc w:val="both"/>
        <w:rPr>
          <w:lang w:eastAsia="ar-SA"/>
        </w:rPr>
      </w:pPr>
      <w:r w:rsidRPr="003E15AE">
        <w:rPr>
          <w:lang w:eastAsia="ar-SA"/>
        </w:rPr>
        <w:t>pielikums Nr. 2 - A</w:t>
      </w:r>
      <w:r w:rsidRPr="003E15AE">
        <w:rPr>
          <w:lang w:eastAsia="ar-SA"/>
        </w:rPr>
        <w:t>kt</w:t>
      </w:r>
      <w:r w:rsidRPr="003E15AE">
        <w:rPr>
          <w:lang w:eastAsia="ar-SA"/>
        </w:rPr>
        <w:t>s</w:t>
      </w:r>
      <w:r w:rsidRPr="003E15AE">
        <w:rPr>
          <w:lang w:eastAsia="ar-SA"/>
        </w:rPr>
        <w:t xml:space="preserve"> par nedzīvojamo telpu pieņemšanu un nodošanu nomā</w:t>
      </w:r>
      <w:r w:rsidRPr="003E15AE">
        <w:rPr>
          <w:lang w:eastAsia="ar-SA"/>
        </w:rPr>
        <w:t xml:space="preserve"> uz 2 (divām) lapām;</w:t>
      </w:r>
    </w:p>
    <w:p w14:paraId="7A3C17D3" w14:textId="75C2ACBF" w:rsidR="003E15AE" w:rsidRPr="003E15AE" w:rsidRDefault="003E15AE" w:rsidP="003E15AE">
      <w:pPr>
        <w:pStyle w:val="Sarakstarindkopa"/>
        <w:widowControl w:val="0"/>
        <w:numPr>
          <w:ilvl w:val="0"/>
          <w:numId w:val="55"/>
        </w:numPr>
        <w:suppressAutoHyphens/>
        <w:ind w:left="1134" w:hanging="708"/>
        <w:contextualSpacing w:val="0"/>
        <w:jc w:val="both"/>
        <w:rPr>
          <w:lang w:eastAsia="ar-SA"/>
        </w:rPr>
      </w:pPr>
      <w:r w:rsidRPr="003E15AE">
        <w:rPr>
          <w:lang w:eastAsia="ar-SA"/>
        </w:rPr>
        <w:t xml:space="preserve">pielikums Nr. 3 - </w:t>
      </w:r>
      <w:r w:rsidRPr="003E15AE">
        <w:rPr>
          <w:lang w:eastAsia="ar-SA"/>
        </w:rPr>
        <w:t>Ēdienu un dzērienu sortiments un izvirzīto prasību uzskaitījums</w:t>
      </w:r>
      <w:r w:rsidRPr="003E15AE">
        <w:rPr>
          <w:lang w:eastAsia="ar-SA"/>
        </w:rPr>
        <w:t xml:space="preserve"> uz 2 (divām) lapām.</w:t>
      </w:r>
    </w:p>
    <w:p w14:paraId="25ABFC73" w14:textId="02AFC565" w:rsidR="000617BB" w:rsidRPr="003E15AE" w:rsidRDefault="00AF1A1A" w:rsidP="00AF1A1A">
      <w:pPr>
        <w:pStyle w:val="Sarakstarindkopa"/>
        <w:widowControl w:val="0"/>
        <w:numPr>
          <w:ilvl w:val="1"/>
          <w:numId w:val="9"/>
        </w:numPr>
        <w:tabs>
          <w:tab w:val="clear" w:pos="1144"/>
          <w:tab w:val="num" w:pos="567"/>
        </w:tabs>
        <w:suppressAutoHyphens/>
        <w:ind w:left="567" w:hanging="567"/>
        <w:contextualSpacing w:val="0"/>
        <w:jc w:val="both"/>
        <w:rPr>
          <w:lang w:eastAsia="ar-SA"/>
        </w:rPr>
      </w:pPr>
      <w:r w:rsidRPr="003E15AE">
        <w:rPr>
          <w:lang w:eastAsia="ar-SA"/>
        </w:rPr>
        <w:t>Līgums</w:t>
      </w:r>
      <w:r w:rsidRPr="003E15AE">
        <w:t xml:space="preserve"> ar pielikum</w:t>
      </w:r>
      <w:r w:rsidR="002A7D03" w:rsidRPr="003E15AE">
        <w:t>iem</w:t>
      </w:r>
      <w:r w:rsidRPr="003E15AE">
        <w:t xml:space="preserve"> ir sastādīts uz </w:t>
      </w:r>
      <w:r w:rsidR="00E844E1" w:rsidRPr="003E15AE">
        <w:t>__</w:t>
      </w:r>
      <w:r w:rsidRPr="003E15AE">
        <w:t xml:space="preserve"> (</w:t>
      </w:r>
      <w:r w:rsidR="00E844E1" w:rsidRPr="003E15AE">
        <w:t>__</w:t>
      </w:r>
      <w:r w:rsidRPr="003E15AE">
        <w:t>) lapām</w:t>
      </w:r>
      <w:r w:rsidR="00E844E1" w:rsidRPr="003E15AE">
        <w:t xml:space="preserve"> elektroniski</w:t>
      </w:r>
      <w:r w:rsidR="000617BB" w:rsidRPr="003E15AE">
        <w:rPr>
          <w:lang w:eastAsia="ar-SA"/>
        </w:rPr>
        <w:t>.</w:t>
      </w:r>
    </w:p>
    <w:p w14:paraId="520080F2" w14:textId="77777777" w:rsidR="000617BB" w:rsidRDefault="000617BB" w:rsidP="00C62557">
      <w:pPr>
        <w:suppressAutoHyphens/>
        <w:jc w:val="both"/>
        <w:rPr>
          <w:lang w:eastAsia="ar-SA"/>
        </w:rPr>
      </w:pPr>
    </w:p>
    <w:p w14:paraId="70B782A2" w14:textId="77777777" w:rsidR="003E15AE" w:rsidRDefault="003E15AE" w:rsidP="00C62557">
      <w:pPr>
        <w:suppressAutoHyphens/>
        <w:jc w:val="both"/>
        <w:rPr>
          <w:lang w:eastAsia="ar-SA"/>
        </w:rPr>
      </w:pPr>
    </w:p>
    <w:p w14:paraId="76AEE4CC" w14:textId="77777777" w:rsidR="003E15AE" w:rsidRPr="003E15AE" w:rsidRDefault="003E15AE" w:rsidP="00C62557">
      <w:pPr>
        <w:suppressAutoHyphens/>
        <w:jc w:val="both"/>
        <w:rPr>
          <w:lang w:eastAsia="ar-SA"/>
        </w:rPr>
      </w:pPr>
    </w:p>
    <w:p w14:paraId="785FB474" w14:textId="77777777" w:rsidR="000617BB" w:rsidRDefault="000617BB" w:rsidP="00C86D9B">
      <w:pPr>
        <w:numPr>
          <w:ilvl w:val="0"/>
          <w:numId w:val="9"/>
        </w:numPr>
        <w:tabs>
          <w:tab w:val="clear" w:pos="435"/>
        </w:tabs>
        <w:suppressAutoHyphens/>
        <w:ind w:left="426" w:hanging="426"/>
        <w:jc w:val="center"/>
        <w:rPr>
          <w:b/>
          <w:lang w:eastAsia="ar-SA"/>
        </w:rPr>
      </w:pPr>
      <w:r w:rsidRPr="003E15AE">
        <w:rPr>
          <w:b/>
          <w:lang w:eastAsia="ar-SA"/>
        </w:rPr>
        <w:t>Pušu rekvizīti un paraksti:</w:t>
      </w:r>
    </w:p>
    <w:p w14:paraId="67CECC4C" w14:textId="77777777" w:rsidR="003E15AE" w:rsidRPr="003E15AE" w:rsidRDefault="003E15AE" w:rsidP="003E15AE">
      <w:pPr>
        <w:suppressAutoHyphens/>
        <w:ind w:left="426"/>
        <w:rPr>
          <w:b/>
          <w:lang w:eastAsia="ar-SA"/>
        </w:rPr>
      </w:pPr>
    </w:p>
    <w:tbl>
      <w:tblPr>
        <w:tblW w:w="9638" w:type="dxa"/>
        <w:tblLayout w:type="fixed"/>
        <w:tblCellMar>
          <w:left w:w="85" w:type="dxa"/>
          <w:right w:w="85" w:type="dxa"/>
        </w:tblCellMar>
        <w:tblLook w:val="01E0" w:firstRow="1" w:lastRow="1" w:firstColumn="1" w:lastColumn="1" w:noHBand="0" w:noVBand="0"/>
      </w:tblPr>
      <w:tblGrid>
        <w:gridCol w:w="4819"/>
        <w:gridCol w:w="4819"/>
      </w:tblGrid>
      <w:tr w:rsidR="00C62557" w:rsidRPr="003E15AE" w14:paraId="1E27F1E2" w14:textId="77777777" w:rsidTr="00606584">
        <w:tc>
          <w:tcPr>
            <w:tcW w:w="4819" w:type="dxa"/>
          </w:tcPr>
          <w:p w14:paraId="0A9ABF9A" w14:textId="77777777" w:rsidR="00C62557" w:rsidRPr="003E15AE" w:rsidRDefault="00C62557" w:rsidP="00606584">
            <w:pPr>
              <w:spacing w:after="60"/>
              <w:jc w:val="both"/>
              <w:rPr>
                <w:b/>
              </w:rPr>
            </w:pPr>
            <w:r w:rsidRPr="003E15AE">
              <w:rPr>
                <w:b/>
              </w:rPr>
              <w:t>SIA „</w:t>
            </w:r>
            <w:r w:rsidRPr="003E15AE">
              <w:rPr>
                <w:b/>
                <w:bCs/>
              </w:rPr>
              <w:t>RĒZEKNES SLIMNĪCA</w:t>
            </w:r>
            <w:r w:rsidRPr="003E15AE">
              <w:rPr>
                <w:b/>
              </w:rPr>
              <w:t>”</w:t>
            </w:r>
          </w:p>
          <w:p w14:paraId="6DB53B5A" w14:textId="77777777" w:rsidR="00C62557" w:rsidRPr="003E15AE" w:rsidRDefault="00C62557" w:rsidP="00606584">
            <w:pPr>
              <w:jc w:val="both"/>
            </w:pPr>
            <w:r w:rsidRPr="003E15AE">
              <w:t>Reģistrācijas Nr. 40003223971</w:t>
            </w:r>
          </w:p>
          <w:p w14:paraId="5CB2E5AD" w14:textId="77777777" w:rsidR="00C62557" w:rsidRPr="003E15AE" w:rsidRDefault="00C62557" w:rsidP="00606584">
            <w:pPr>
              <w:jc w:val="both"/>
            </w:pPr>
            <w:r w:rsidRPr="003E15AE">
              <w:t>Juridiskā adrese: 18. novembra iela 41, Rēzekne, LV-4601</w:t>
            </w:r>
          </w:p>
          <w:p w14:paraId="562212F6" w14:textId="77777777" w:rsidR="00C62557" w:rsidRPr="003E15AE" w:rsidRDefault="00C62557" w:rsidP="00606584">
            <w:pPr>
              <w:jc w:val="both"/>
            </w:pPr>
            <w:r w:rsidRPr="003E15AE">
              <w:t>Tālrunis: 64603371</w:t>
            </w:r>
          </w:p>
          <w:p w14:paraId="743E3D88" w14:textId="77777777" w:rsidR="00C62557" w:rsidRPr="003E15AE" w:rsidRDefault="00C62557" w:rsidP="00606584">
            <w:pPr>
              <w:jc w:val="both"/>
            </w:pPr>
            <w:r w:rsidRPr="003E15AE">
              <w:t xml:space="preserve">e-pasts: </w:t>
            </w:r>
            <w:hyperlink r:id="rId16" w:history="1">
              <w:r w:rsidRPr="003E15AE">
                <w:rPr>
                  <w:rStyle w:val="Hipersaite"/>
                </w:rPr>
                <w:t>kanceleja@rslimnica.lv</w:t>
              </w:r>
            </w:hyperlink>
            <w:r w:rsidRPr="003E15AE">
              <w:t xml:space="preserve"> </w:t>
            </w:r>
          </w:p>
          <w:p w14:paraId="12CB8644" w14:textId="77777777" w:rsidR="00C62557" w:rsidRPr="003E15AE" w:rsidRDefault="00C62557" w:rsidP="00606584">
            <w:pPr>
              <w:jc w:val="both"/>
            </w:pPr>
            <w:r w:rsidRPr="003E15AE">
              <w:t>Bankas nosaukums: „Swedbank” AS</w:t>
            </w:r>
          </w:p>
          <w:p w14:paraId="24EA9BEC" w14:textId="77777777" w:rsidR="00C62557" w:rsidRPr="003E15AE" w:rsidRDefault="00C62557" w:rsidP="00606584">
            <w:pPr>
              <w:jc w:val="both"/>
            </w:pPr>
            <w:r w:rsidRPr="003E15AE">
              <w:t>Bankas kods: HABALV22</w:t>
            </w:r>
          </w:p>
          <w:p w14:paraId="76010EC6" w14:textId="159148E5" w:rsidR="00C62557" w:rsidRPr="003E15AE" w:rsidRDefault="00C62557" w:rsidP="00606584">
            <w:pPr>
              <w:jc w:val="both"/>
            </w:pPr>
            <w:r w:rsidRPr="003E15AE">
              <w:t>Norēķinu konts: LV66HABA0140205074101</w:t>
            </w:r>
          </w:p>
          <w:p w14:paraId="21A0C0DC" w14:textId="4BBCD283" w:rsidR="00CB20FE" w:rsidRPr="003E15AE" w:rsidRDefault="00CB20FE" w:rsidP="00606584">
            <w:pPr>
              <w:jc w:val="both"/>
              <w:rPr>
                <w:bCs/>
                <w:iCs/>
              </w:rPr>
            </w:pPr>
            <w:r w:rsidRPr="003E15AE">
              <w:rPr>
                <w:bCs/>
                <w:iCs/>
                <w:u w:val="single"/>
              </w:rPr>
              <w:t>Kontaktpersona</w:t>
            </w:r>
            <w:r w:rsidRPr="003E15AE">
              <w:rPr>
                <w:bCs/>
                <w:iCs/>
              </w:rPr>
              <w:t>:</w:t>
            </w:r>
            <w:r w:rsidR="00D65C66" w:rsidRPr="003E15AE">
              <w:rPr>
                <w:bCs/>
                <w:iCs/>
              </w:rPr>
              <w:t xml:space="preserve"> </w:t>
            </w:r>
            <w:proofErr w:type="spellStart"/>
            <w:r w:rsidR="00D65C66" w:rsidRPr="003E15AE">
              <w:rPr>
                <w:bCs/>
                <w:iCs/>
              </w:rPr>
              <w:t>Santija</w:t>
            </w:r>
            <w:proofErr w:type="spellEnd"/>
            <w:r w:rsidR="00D65C66" w:rsidRPr="003E15AE">
              <w:rPr>
                <w:bCs/>
                <w:iCs/>
              </w:rPr>
              <w:t xml:space="preserve"> </w:t>
            </w:r>
            <w:proofErr w:type="spellStart"/>
            <w:r w:rsidR="00D65C66" w:rsidRPr="003E15AE">
              <w:rPr>
                <w:bCs/>
                <w:iCs/>
              </w:rPr>
              <w:t>Kupreviča</w:t>
            </w:r>
            <w:proofErr w:type="spellEnd"/>
          </w:p>
          <w:p w14:paraId="5DD8CD96" w14:textId="01A62EC5" w:rsidR="00CB20FE" w:rsidRDefault="00CB20FE" w:rsidP="00606584">
            <w:pPr>
              <w:jc w:val="both"/>
              <w:rPr>
                <w:bCs/>
                <w:iCs/>
                <w:color w:val="000000" w:themeColor="text1"/>
              </w:rPr>
            </w:pPr>
            <w:r w:rsidRPr="003E15AE">
              <w:rPr>
                <w:bCs/>
                <w:iCs/>
                <w:color w:val="000000" w:themeColor="text1"/>
              </w:rPr>
              <w:t xml:space="preserve">tālr. Nr.: </w:t>
            </w:r>
            <w:r w:rsidR="00D65C66" w:rsidRPr="003E15AE">
              <w:rPr>
                <w:bCs/>
                <w:iCs/>
                <w:color w:val="000000" w:themeColor="text1"/>
              </w:rPr>
              <w:t>28334666</w:t>
            </w:r>
          </w:p>
          <w:p w14:paraId="6742806A" w14:textId="77777777" w:rsidR="003E15AE" w:rsidRDefault="003E15AE" w:rsidP="00606584">
            <w:pPr>
              <w:jc w:val="both"/>
              <w:rPr>
                <w:bCs/>
                <w:iCs/>
                <w:color w:val="000000" w:themeColor="text1"/>
              </w:rPr>
            </w:pPr>
          </w:p>
          <w:p w14:paraId="686D42DC" w14:textId="77777777" w:rsidR="003E15AE" w:rsidRPr="003E15AE" w:rsidRDefault="003E15AE" w:rsidP="00606584">
            <w:pPr>
              <w:jc w:val="both"/>
            </w:pPr>
          </w:p>
          <w:p w14:paraId="6153E3CF" w14:textId="138BF653" w:rsidR="00C62557" w:rsidRPr="003E15AE" w:rsidRDefault="00C62557" w:rsidP="00606584">
            <w:r w:rsidRPr="003E15AE">
              <w:t>________________</w:t>
            </w:r>
            <w:r w:rsidR="003E15AE">
              <w:t xml:space="preserve">               </w:t>
            </w:r>
            <w:r w:rsidRPr="003E15AE">
              <w:t>_____________</w:t>
            </w:r>
          </w:p>
          <w:p w14:paraId="6A5760C0" w14:textId="77777777" w:rsidR="00C62557" w:rsidRPr="003E15AE" w:rsidRDefault="00C62557" w:rsidP="00606584">
            <w:r w:rsidRPr="003E15AE">
              <w:t>Marita Zeltiņa</w:t>
            </w:r>
            <w:r w:rsidRPr="003E15AE">
              <w:tab/>
            </w:r>
            <w:r w:rsidRPr="003E15AE">
              <w:tab/>
            </w:r>
            <w:r w:rsidRPr="003E15AE">
              <w:tab/>
              <w:t>Ivars Zvīdris</w:t>
            </w:r>
          </w:p>
          <w:p w14:paraId="35279CD0" w14:textId="77777777" w:rsidR="00C62557" w:rsidRPr="003E15AE" w:rsidRDefault="00C62557" w:rsidP="00606584">
            <w:r w:rsidRPr="003E15AE">
              <w:t>Valdes priekšsēdētājs</w:t>
            </w:r>
            <w:r w:rsidRPr="003E15AE">
              <w:tab/>
            </w:r>
            <w:r w:rsidRPr="003E15AE">
              <w:tab/>
              <w:t>Valdes loceklis</w:t>
            </w:r>
          </w:p>
        </w:tc>
        <w:tc>
          <w:tcPr>
            <w:tcW w:w="4819" w:type="dxa"/>
          </w:tcPr>
          <w:p w14:paraId="4BB7A317" w14:textId="77777777" w:rsidR="00C62557" w:rsidRPr="003E15AE" w:rsidRDefault="00C62557" w:rsidP="00606584">
            <w:pPr>
              <w:jc w:val="both"/>
            </w:pPr>
          </w:p>
          <w:p w14:paraId="5EF886CA" w14:textId="77777777" w:rsidR="00C62557" w:rsidRPr="003E15AE" w:rsidRDefault="00C62557" w:rsidP="00606584">
            <w:pPr>
              <w:jc w:val="both"/>
            </w:pPr>
          </w:p>
          <w:p w14:paraId="7F57E0A0" w14:textId="77777777" w:rsidR="00C62557" w:rsidRPr="003E15AE" w:rsidRDefault="00C62557" w:rsidP="00606584">
            <w:pPr>
              <w:jc w:val="both"/>
            </w:pPr>
          </w:p>
          <w:p w14:paraId="695153E2" w14:textId="77777777" w:rsidR="00C62557" w:rsidRPr="003E15AE" w:rsidRDefault="00C62557" w:rsidP="00606584">
            <w:pPr>
              <w:jc w:val="both"/>
            </w:pPr>
          </w:p>
          <w:p w14:paraId="700BE562" w14:textId="77777777" w:rsidR="00C62557" w:rsidRPr="003E15AE" w:rsidRDefault="00C62557" w:rsidP="00606584">
            <w:pPr>
              <w:jc w:val="both"/>
            </w:pPr>
          </w:p>
          <w:p w14:paraId="136BCA1B" w14:textId="77777777" w:rsidR="00C62557" w:rsidRPr="003E15AE" w:rsidRDefault="00C62557" w:rsidP="00606584">
            <w:pPr>
              <w:jc w:val="both"/>
            </w:pPr>
          </w:p>
          <w:p w14:paraId="293517B2" w14:textId="77777777" w:rsidR="00C62557" w:rsidRPr="003E15AE" w:rsidRDefault="00C62557" w:rsidP="00606584">
            <w:pPr>
              <w:jc w:val="both"/>
            </w:pPr>
          </w:p>
          <w:p w14:paraId="232DC71A" w14:textId="2E3BEA84" w:rsidR="00363021" w:rsidRPr="003E15AE" w:rsidRDefault="00363021" w:rsidP="00606584">
            <w:pPr>
              <w:jc w:val="both"/>
            </w:pPr>
          </w:p>
          <w:p w14:paraId="4BA09B06" w14:textId="6B68238C" w:rsidR="00363021" w:rsidRDefault="00363021" w:rsidP="00606584">
            <w:pPr>
              <w:jc w:val="both"/>
            </w:pPr>
          </w:p>
          <w:p w14:paraId="2E54BE22" w14:textId="77777777" w:rsidR="003E15AE" w:rsidRDefault="003E15AE" w:rsidP="00606584">
            <w:pPr>
              <w:jc w:val="both"/>
            </w:pPr>
          </w:p>
          <w:p w14:paraId="4AA82040" w14:textId="77777777" w:rsidR="003E15AE" w:rsidRPr="003E15AE" w:rsidRDefault="003E15AE" w:rsidP="00606584">
            <w:pPr>
              <w:jc w:val="both"/>
            </w:pPr>
          </w:p>
          <w:p w14:paraId="1528A10E" w14:textId="77777777" w:rsidR="00363021" w:rsidRPr="003E15AE" w:rsidRDefault="00363021" w:rsidP="00606584">
            <w:pPr>
              <w:jc w:val="both"/>
            </w:pPr>
          </w:p>
          <w:p w14:paraId="6BC05773" w14:textId="77777777" w:rsidR="00C62557" w:rsidRPr="003E15AE" w:rsidRDefault="00C62557" w:rsidP="00606584">
            <w:pPr>
              <w:jc w:val="both"/>
            </w:pPr>
          </w:p>
          <w:p w14:paraId="4CE7D4E2" w14:textId="77777777" w:rsidR="00C62557" w:rsidRPr="003E15AE" w:rsidRDefault="00C62557" w:rsidP="00606584">
            <w:pPr>
              <w:jc w:val="both"/>
              <w:rPr>
                <w:i/>
                <w:u w:val="single"/>
              </w:rPr>
            </w:pPr>
            <w:r w:rsidRPr="003E15AE">
              <w:rPr>
                <w:i/>
              </w:rPr>
              <w:t>________________________________</w:t>
            </w:r>
          </w:p>
          <w:p w14:paraId="74DEB08C" w14:textId="77777777" w:rsidR="00C62557" w:rsidRPr="003E15AE" w:rsidRDefault="00C62557" w:rsidP="00606584"/>
        </w:tc>
      </w:tr>
    </w:tbl>
    <w:p w14:paraId="52F96C69" w14:textId="17794CD1" w:rsidR="002A7D03" w:rsidRPr="00907EE3" w:rsidRDefault="002A7D03" w:rsidP="003E15AE">
      <w:pPr>
        <w:suppressAutoHyphens/>
        <w:rPr>
          <w:sz w:val="22"/>
          <w:szCs w:val="22"/>
          <w:lang w:eastAsia="ar-SA"/>
        </w:rPr>
      </w:pPr>
    </w:p>
    <w:sectPr w:rsidR="002A7D03" w:rsidRPr="00907EE3" w:rsidSect="00943004">
      <w:footerReference w:type="default" r:id="rId17"/>
      <w:pgSz w:w="11906" w:h="16838" w:code="9"/>
      <w:pgMar w:top="1134" w:right="851" w:bottom="851"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13B9" w14:textId="77777777" w:rsidR="005276DD" w:rsidRDefault="005276DD" w:rsidP="00943004">
      <w:r>
        <w:separator/>
      </w:r>
    </w:p>
  </w:endnote>
  <w:endnote w:type="continuationSeparator" w:id="0">
    <w:p w14:paraId="448425D5" w14:textId="77777777" w:rsidR="005276DD" w:rsidRDefault="005276DD" w:rsidP="0094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font190">
    <w:altName w:val="Times New Roman"/>
    <w:charset w:val="01"/>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72073735"/>
      <w:docPartObj>
        <w:docPartGallery w:val="Page Numbers (Bottom of Page)"/>
        <w:docPartUnique/>
      </w:docPartObj>
    </w:sdtPr>
    <w:sdtContent>
      <w:p w14:paraId="732C514F" w14:textId="1A0A3778" w:rsidR="00C72D6A" w:rsidRPr="00943004" w:rsidRDefault="00C72D6A" w:rsidP="00943004">
        <w:pPr>
          <w:pStyle w:val="Kjene"/>
          <w:tabs>
            <w:tab w:val="clear" w:pos="4677"/>
            <w:tab w:val="clear" w:pos="9355"/>
          </w:tabs>
          <w:jc w:val="right"/>
          <w:rPr>
            <w:sz w:val="20"/>
            <w:szCs w:val="20"/>
          </w:rPr>
        </w:pPr>
        <w:r w:rsidRPr="00943004">
          <w:rPr>
            <w:sz w:val="20"/>
            <w:szCs w:val="20"/>
          </w:rPr>
          <w:fldChar w:fldCharType="begin"/>
        </w:r>
        <w:r w:rsidRPr="00943004">
          <w:rPr>
            <w:sz w:val="20"/>
            <w:szCs w:val="20"/>
          </w:rPr>
          <w:instrText>PAGE   \* MERGEFORMAT</w:instrText>
        </w:r>
        <w:r w:rsidRPr="00943004">
          <w:rPr>
            <w:sz w:val="20"/>
            <w:szCs w:val="20"/>
          </w:rPr>
          <w:fldChar w:fldCharType="separate"/>
        </w:r>
        <w:r w:rsidR="0093768D">
          <w:rPr>
            <w:noProof/>
            <w:sz w:val="20"/>
            <w:szCs w:val="20"/>
          </w:rPr>
          <w:t>13</w:t>
        </w:r>
        <w:r w:rsidRPr="0094300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9D04" w14:textId="77777777" w:rsidR="005276DD" w:rsidRDefault="005276DD" w:rsidP="00943004">
      <w:r>
        <w:separator/>
      </w:r>
    </w:p>
  </w:footnote>
  <w:footnote w:type="continuationSeparator" w:id="0">
    <w:p w14:paraId="45298F05" w14:textId="77777777" w:rsidR="005276DD" w:rsidRDefault="005276DD" w:rsidP="00943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E7D"/>
    <w:multiLevelType w:val="hybridMultilevel"/>
    <w:tmpl w:val="88EAEC94"/>
    <w:lvl w:ilvl="0" w:tplc="3998F8E2">
      <w:start w:val="1"/>
      <w:numFmt w:val="decimal"/>
      <w:lvlText w:val="5.2.%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81D7D8C"/>
    <w:multiLevelType w:val="hybridMultilevel"/>
    <w:tmpl w:val="836A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976C5"/>
    <w:multiLevelType w:val="hybridMultilevel"/>
    <w:tmpl w:val="59629E0E"/>
    <w:lvl w:ilvl="0" w:tplc="3B7C60D4">
      <w:start w:val="1"/>
      <w:numFmt w:val="decimal"/>
      <w:lvlText w:val="2.6.10.%1."/>
      <w:lvlJc w:val="left"/>
      <w:pPr>
        <w:ind w:left="185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F6EA6"/>
    <w:multiLevelType w:val="hybridMultilevel"/>
    <w:tmpl w:val="67328012"/>
    <w:lvl w:ilvl="0" w:tplc="4C3E71FA">
      <w:start w:val="1"/>
      <w:numFmt w:val="decimal"/>
      <w:lvlText w:val="5.3.%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9672A"/>
    <w:multiLevelType w:val="multilevel"/>
    <w:tmpl w:val="F6245F1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5" w15:restartNumberingAfterBreak="0">
    <w:nsid w:val="11E7752D"/>
    <w:multiLevelType w:val="multilevel"/>
    <w:tmpl w:val="0CD6C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24F130A"/>
    <w:multiLevelType w:val="hybridMultilevel"/>
    <w:tmpl w:val="49607640"/>
    <w:lvl w:ilvl="0" w:tplc="DF684526">
      <w:start w:val="3"/>
      <w:numFmt w:val="bullet"/>
      <w:lvlText w:val="-"/>
      <w:lvlJc w:val="left"/>
      <w:pPr>
        <w:ind w:left="1778" w:hanging="360"/>
      </w:pPr>
      <w:rPr>
        <w:rFonts w:ascii="Times New Roman" w:eastAsia="Times New Roman" w:hAnsi="Times New Roman" w:cs="Times New Roman" w:hint="default"/>
      </w:rPr>
    </w:lvl>
    <w:lvl w:ilvl="1" w:tplc="04260003">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7" w15:restartNumberingAfterBreak="0">
    <w:nsid w:val="18BE7387"/>
    <w:multiLevelType w:val="hybridMultilevel"/>
    <w:tmpl w:val="A2C4B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143C3"/>
    <w:multiLevelType w:val="singleLevel"/>
    <w:tmpl w:val="57F27940"/>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9" w15:restartNumberingAfterBreak="0">
    <w:nsid w:val="20731B69"/>
    <w:multiLevelType w:val="hybridMultilevel"/>
    <w:tmpl w:val="0964BB84"/>
    <w:lvl w:ilvl="0" w:tplc="2CCC0FE0">
      <w:start w:val="1"/>
      <w:numFmt w:val="decimal"/>
      <w:lvlText w:val="2.6.%1."/>
      <w:lvlJc w:val="left"/>
      <w:pPr>
        <w:ind w:left="1996" w:hanging="360"/>
      </w:pPr>
      <w:rPr>
        <w:rFonts w:hint="default"/>
      </w:rPr>
    </w:lvl>
    <w:lvl w:ilvl="1" w:tplc="2CCC0FE0">
      <w:start w:val="1"/>
      <w:numFmt w:val="decimal"/>
      <w:lvlText w:val="2.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92D7C"/>
    <w:multiLevelType w:val="hybridMultilevel"/>
    <w:tmpl w:val="704A5A38"/>
    <w:lvl w:ilvl="0" w:tplc="2CCC0FE0">
      <w:start w:val="1"/>
      <w:numFmt w:val="decimal"/>
      <w:lvlText w:val="2.6.%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1CD0092"/>
    <w:multiLevelType w:val="hybridMultilevel"/>
    <w:tmpl w:val="FCC8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1130F"/>
    <w:multiLevelType w:val="singleLevel"/>
    <w:tmpl w:val="0C090011"/>
    <w:lvl w:ilvl="0">
      <w:start w:val="1"/>
      <w:numFmt w:val="decimal"/>
      <w:lvlText w:val="%1)"/>
      <w:lvlJc w:val="left"/>
      <w:pPr>
        <w:tabs>
          <w:tab w:val="num" w:pos="360"/>
        </w:tabs>
        <w:ind w:left="360" w:hanging="360"/>
      </w:pPr>
      <w:rPr>
        <w:rFonts w:hint="default"/>
      </w:rPr>
    </w:lvl>
  </w:abstractNum>
  <w:abstractNum w:abstractNumId="13" w15:restartNumberingAfterBreak="0">
    <w:nsid w:val="221B193D"/>
    <w:multiLevelType w:val="multilevel"/>
    <w:tmpl w:val="E47CFE88"/>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99A2229"/>
    <w:multiLevelType w:val="multilevel"/>
    <w:tmpl w:val="F06E2F8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b w:val="0"/>
        <w:strike w:val="0"/>
        <w:sz w:val="23"/>
        <w:szCs w:val="23"/>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2E2629BE"/>
    <w:multiLevelType w:val="hybridMultilevel"/>
    <w:tmpl w:val="C47E89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F80590"/>
    <w:multiLevelType w:val="hybridMultilevel"/>
    <w:tmpl w:val="0CD0F2DA"/>
    <w:lvl w:ilvl="0" w:tplc="461E4BE8">
      <w:start w:val="1"/>
      <w:numFmt w:val="decimal"/>
      <w:lvlText w:val="1.3.%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3201C"/>
    <w:multiLevelType w:val="hybridMultilevel"/>
    <w:tmpl w:val="EE92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0E00EA"/>
    <w:multiLevelType w:val="multilevel"/>
    <w:tmpl w:val="A1E8EFC6"/>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9" w15:restartNumberingAfterBreak="0">
    <w:nsid w:val="392624BB"/>
    <w:multiLevelType w:val="multilevel"/>
    <w:tmpl w:val="0DD60BD2"/>
    <w:lvl w:ilvl="0">
      <w:start w:val="1"/>
      <w:numFmt w:val="decimal"/>
      <w:lvlText w:val="%1."/>
      <w:lvlJc w:val="left"/>
      <w:pPr>
        <w:ind w:left="720" w:hanging="360"/>
      </w:pPr>
      <w:rPr>
        <w:b/>
      </w:rPr>
    </w:lvl>
    <w:lvl w:ilvl="1">
      <w:start w:val="1"/>
      <w:numFmt w:val="decimal"/>
      <w:lvlText w:val="%1.%2."/>
      <w:lvlJc w:val="left"/>
      <w:pPr>
        <w:ind w:left="502" w:hanging="360"/>
      </w:pPr>
      <w:rPr>
        <w:rFonts w:ascii="Times New Roman" w:hAnsi="Times New Roman"/>
        <w:b w:val="0"/>
        <w:color w:val="00000A"/>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C170FDB"/>
    <w:multiLevelType w:val="hybridMultilevel"/>
    <w:tmpl w:val="BC6896C6"/>
    <w:lvl w:ilvl="0" w:tplc="18CA7D96">
      <w:start w:val="1"/>
      <w:numFmt w:val="decimal"/>
      <w:lvlText w:val="2.6.9.%1."/>
      <w:lvlJc w:val="left"/>
      <w:pPr>
        <w:ind w:left="1854" w:hanging="360"/>
      </w:pPr>
      <w:rPr>
        <w:rFonts w:hint="default"/>
      </w:rPr>
    </w:lvl>
    <w:lvl w:ilvl="1" w:tplc="18CA7D96">
      <w:start w:val="1"/>
      <w:numFmt w:val="decimal"/>
      <w:lvlText w:val="2.6.9.%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6828BA"/>
    <w:multiLevelType w:val="hybridMultilevel"/>
    <w:tmpl w:val="C27C99BE"/>
    <w:lvl w:ilvl="0" w:tplc="07409A60">
      <w:start w:val="6"/>
      <w:numFmt w:val="decimal"/>
      <w:lvlText w:val="%1."/>
      <w:lvlJc w:val="left"/>
      <w:pPr>
        <w:tabs>
          <w:tab w:val="num" w:pos="3960"/>
        </w:tabs>
        <w:ind w:left="3960" w:hanging="360"/>
      </w:pPr>
      <w:rPr>
        <w:rFonts w:hint="default"/>
        <w:b/>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2" w15:restartNumberingAfterBreak="0">
    <w:nsid w:val="3DF76433"/>
    <w:multiLevelType w:val="hybridMultilevel"/>
    <w:tmpl w:val="8BEEB20E"/>
    <w:lvl w:ilvl="0" w:tplc="379006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8526E4"/>
    <w:multiLevelType w:val="multilevel"/>
    <w:tmpl w:val="ED5A2A70"/>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EF44D76"/>
    <w:multiLevelType w:val="hybridMultilevel"/>
    <w:tmpl w:val="E800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84ADA"/>
    <w:multiLevelType w:val="hybridMultilevel"/>
    <w:tmpl w:val="A00EA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669F1"/>
    <w:multiLevelType w:val="hybridMultilevel"/>
    <w:tmpl w:val="D6C24DA8"/>
    <w:lvl w:ilvl="0" w:tplc="6FA8DAC0">
      <w:start w:val="1"/>
      <w:numFmt w:val="decimal"/>
      <w:lvlText w:val="1.4.%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419A6634"/>
    <w:multiLevelType w:val="multilevel"/>
    <w:tmpl w:val="28C6BC88"/>
    <w:lvl w:ilvl="0">
      <w:start w:val="4"/>
      <w:numFmt w:val="decimal"/>
      <w:lvlText w:val="%1."/>
      <w:lvlJc w:val="left"/>
      <w:pPr>
        <w:ind w:left="405" w:hanging="405"/>
      </w:pPr>
      <w:rPr>
        <w:rFonts w:hint="default"/>
      </w:rPr>
    </w:lvl>
    <w:lvl w:ilvl="1">
      <w:start w:val="2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815B42"/>
    <w:multiLevelType w:val="hybridMultilevel"/>
    <w:tmpl w:val="3836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619E4"/>
    <w:multiLevelType w:val="hybridMultilevel"/>
    <w:tmpl w:val="07081642"/>
    <w:lvl w:ilvl="0" w:tplc="BEA8AC38">
      <w:start w:val="2"/>
      <w:numFmt w:val="decimal"/>
      <w:lvlText w:val="7.%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D42796"/>
    <w:multiLevelType w:val="hybridMultilevel"/>
    <w:tmpl w:val="37E269A4"/>
    <w:lvl w:ilvl="0" w:tplc="E99C9E5E">
      <w:start w:val="1"/>
      <w:numFmt w:val="decimal"/>
      <w:lvlText w:val="1.3.1.%1."/>
      <w:lvlJc w:val="left"/>
      <w:pPr>
        <w:ind w:left="1287" w:hanging="360"/>
      </w:pPr>
      <w:rPr>
        <w:rFonts w:hint="default"/>
      </w:rPr>
    </w:lvl>
    <w:lvl w:ilvl="1" w:tplc="08090019" w:tentative="1">
      <w:start w:val="1"/>
      <w:numFmt w:val="lowerLetter"/>
      <w:lvlText w:val="%2."/>
      <w:lvlJc w:val="left"/>
      <w:pPr>
        <w:ind w:left="1440" w:hanging="360"/>
      </w:pPr>
    </w:lvl>
    <w:lvl w:ilvl="2" w:tplc="312E1EA2">
      <w:start w:val="1"/>
      <w:numFmt w:val="decimal"/>
      <w:lvlText w:val="1.4.1.%3."/>
      <w:lvlJc w:val="left"/>
      <w:pPr>
        <w:ind w:left="1287"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3460E1"/>
    <w:multiLevelType w:val="singleLevel"/>
    <w:tmpl w:val="0EB48982"/>
    <w:lvl w:ilvl="0">
      <w:start w:val="3"/>
      <w:numFmt w:val="decimal"/>
      <w:lvlText w:val="%1. "/>
      <w:legacy w:legacy="1" w:legacySpace="0" w:legacyIndent="283"/>
      <w:lvlJc w:val="left"/>
      <w:pPr>
        <w:ind w:left="283" w:hanging="283"/>
      </w:pPr>
      <w:rPr>
        <w:rFonts w:ascii="Arial Narrow" w:hAnsi="Arial Narrow" w:hint="default"/>
        <w:b/>
        <w:i w:val="0"/>
        <w:sz w:val="22"/>
        <w:szCs w:val="22"/>
        <w:u w:val="none"/>
      </w:rPr>
    </w:lvl>
  </w:abstractNum>
  <w:abstractNum w:abstractNumId="32" w15:restartNumberingAfterBreak="0">
    <w:nsid w:val="4BE97902"/>
    <w:multiLevelType w:val="multilevel"/>
    <w:tmpl w:val="73B8CB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3)"/>
      <w:lvlJc w:val="left"/>
      <w:pPr>
        <w:tabs>
          <w:tab w:val="num" w:pos="1072"/>
        </w:tabs>
        <w:ind w:left="1072" w:hanging="504"/>
      </w:pPr>
      <w:rPr>
        <w:rFonts w:ascii="Arial Narrow" w:eastAsia="Times New Roman" w:hAnsi="Arial Narrow" w:cs="Times New Roman"/>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CFA6122"/>
    <w:multiLevelType w:val="hybridMultilevel"/>
    <w:tmpl w:val="2A380A76"/>
    <w:lvl w:ilvl="0" w:tplc="461E4BE8">
      <w:start w:val="1"/>
      <w:numFmt w:val="decimal"/>
      <w:lvlText w:val="1.3.%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4F512D71"/>
    <w:multiLevelType w:val="hybridMultilevel"/>
    <w:tmpl w:val="20CEF3E2"/>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4FBE6B75"/>
    <w:multiLevelType w:val="hybridMultilevel"/>
    <w:tmpl w:val="736201BE"/>
    <w:lvl w:ilvl="0" w:tplc="38AC8694">
      <w:start w:val="10"/>
      <w:numFmt w:val="decimal"/>
      <w:lvlText w:val="2.6.%1."/>
      <w:lvlJc w:val="left"/>
      <w:pPr>
        <w:ind w:left="1854"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0478B5"/>
    <w:multiLevelType w:val="hybridMultilevel"/>
    <w:tmpl w:val="04FA465E"/>
    <w:lvl w:ilvl="0" w:tplc="4ACA951A">
      <w:start w:val="10"/>
      <w:numFmt w:val="decimal"/>
      <w:lvlText w:val="2.6.10.%1."/>
      <w:lvlJc w:val="left"/>
      <w:pPr>
        <w:ind w:left="3272" w:hanging="360"/>
      </w:pPr>
      <w:rPr>
        <w:rFonts w:hint="default"/>
      </w:rPr>
    </w:lvl>
    <w:lvl w:ilvl="1" w:tplc="4ACA951A">
      <w:start w:val="10"/>
      <w:numFmt w:val="decimal"/>
      <w:lvlText w:val="2.6.10.%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974969"/>
    <w:multiLevelType w:val="hybridMultilevel"/>
    <w:tmpl w:val="C51E8B8E"/>
    <w:lvl w:ilvl="0" w:tplc="64B865EA">
      <w:start w:val="1"/>
      <w:numFmt w:val="decimal"/>
      <w:lvlText w:val="%1."/>
      <w:lvlJc w:val="left"/>
      <w:pPr>
        <w:tabs>
          <w:tab w:val="num" w:pos="720"/>
        </w:tabs>
        <w:ind w:left="720" w:hanging="720"/>
      </w:pPr>
      <w:rPr>
        <w:b w:val="0"/>
        <w:bCs/>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38" w15:restartNumberingAfterBreak="0">
    <w:nsid w:val="5A886915"/>
    <w:multiLevelType w:val="hybridMultilevel"/>
    <w:tmpl w:val="30DA884C"/>
    <w:lvl w:ilvl="0" w:tplc="C92876D8">
      <w:start w:val="1"/>
      <w:numFmt w:val="decimal"/>
      <w:lvlText w:val="8.4.%1."/>
      <w:lvlJc w:val="left"/>
      <w:pPr>
        <w:ind w:left="1287"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1E2EF8"/>
    <w:multiLevelType w:val="hybridMultilevel"/>
    <w:tmpl w:val="5E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E099A"/>
    <w:multiLevelType w:val="hybridMultilevel"/>
    <w:tmpl w:val="656E9A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93767A"/>
    <w:multiLevelType w:val="hybridMultilevel"/>
    <w:tmpl w:val="EB9074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6A2342F"/>
    <w:multiLevelType w:val="multilevel"/>
    <w:tmpl w:val="50B6C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03372F"/>
    <w:multiLevelType w:val="multilevel"/>
    <w:tmpl w:val="97DA313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68EE31F4"/>
    <w:multiLevelType w:val="hybridMultilevel"/>
    <w:tmpl w:val="A2C4B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4537C5"/>
    <w:multiLevelType w:val="hybridMultilevel"/>
    <w:tmpl w:val="4CD4F00A"/>
    <w:lvl w:ilvl="0" w:tplc="435CB4BA">
      <w:start w:val="1"/>
      <w:numFmt w:val="decimal"/>
      <w:lvlText w:val="2.6.10.%1."/>
      <w:lvlJc w:val="left"/>
      <w:pPr>
        <w:ind w:left="1854"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1E6A42"/>
    <w:multiLevelType w:val="multilevel"/>
    <w:tmpl w:val="6FEC26C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6D454A00"/>
    <w:multiLevelType w:val="hybridMultilevel"/>
    <w:tmpl w:val="606A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52574B"/>
    <w:multiLevelType w:val="multilevel"/>
    <w:tmpl w:val="F14462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26428F8"/>
    <w:multiLevelType w:val="hybridMultilevel"/>
    <w:tmpl w:val="26FC0118"/>
    <w:lvl w:ilvl="0" w:tplc="E3EA1974">
      <w:start w:val="19"/>
      <w:numFmt w:val="decimal"/>
      <w:lvlText w:val="4.%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DD5A39"/>
    <w:multiLevelType w:val="hybridMultilevel"/>
    <w:tmpl w:val="F26257CA"/>
    <w:lvl w:ilvl="0" w:tplc="E7EE5D48">
      <w:start w:val="1"/>
      <w:numFmt w:val="decimal"/>
      <w:lvlText w:val="4.%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1" w15:restartNumberingAfterBreak="0">
    <w:nsid w:val="783842FE"/>
    <w:multiLevelType w:val="hybridMultilevel"/>
    <w:tmpl w:val="76D2BF0C"/>
    <w:lvl w:ilvl="0" w:tplc="345AB69C">
      <w:start w:val="1"/>
      <w:numFmt w:val="decimal"/>
      <w:lvlText w:val="4.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2" w15:restartNumberingAfterBreak="0">
    <w:nsid w:val="7BA961E2"/>
    <w:multiLevelType w:val="hybridMultilevel"/>
    <w:tmpl w:val="B1C45466"/>
    <w:lvl w:ilvl="0" w:tplc="39165E74">
      <w:start w:val="1"/>
      <w:numFmt w:val="decimal"/>
      <w:lvlText w:val="7.%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3" w15:restartNumberingAfterBreak="0">
    <w:nsid w:val="7C354258"/>
    <w:multiLevelType w:val="hybridMultilevel"/>
    <w:tmpl w:val="94449808"/>
    <w:lvl w:ilvl="0" w:tplc="2D9E63B8">
      <w:start w:val="10"/>
      <w:numFmt w:val="decimal"/>
      <w:lvlText w:val="2.6.%1."/>
      <w:lvlJc w:val="left"/>
      <w:pPr>
        <w:ind w:left="1440" w:hanging="360"/>
      </w:pPr>
      <w:rPr>
        <w:rFonts w:hint="default"/>
      </w:rPr>
    </w:lvl>
    <w:lvl w:ilvl="1" w:tplc="2CCC0FE0">
      <w:start w:val="1"/>
      <w:numFmt w:val="decimal"/>
      <w:lvlText w:val="2.6.%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512760">
    <w:abstractNumId w:val="13"/>
  </w:num>
  <w:num w:numId="2" w16cid:durableId="1931159350">
    <w:abstractNumId w:val="18"/>
  </w:num>
  <w:num w:numId="3" w16cid:durableId="1599144190">
    <w:abstractNumId w:val="32"/>
  </w:num>
  <w:num w:numId="4" w16cid:durableId="482242291">
    <w:abstractNumId w:val="15"/>
  </w:num>
  <w:num w:numId="5" w16cid:durableId="279186178">
    <w:abstractNumId w:val="4"/>
  </w:num>
  <w:num w:numId="6" w16cid:durableId="21366326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2153481">
    <w:abstractNumId w:val="8"/>
  </w:num>
  <w:num w:numId="8" w16cid:durableId="683090439">
    <w:abstractNumId w:val="31"/>
  </w:num>
  <w:num w:numId="9" w16cid:durableId="1439837508">
    <w:abstractNumId w:val="14"/>
  </w:num>
  <w:num w:numId="10" w16cid:durableId="669256053">
    <w:abstractNumId w:val="21"/>
  </w:num>
  <w:num w:numId="11" w16cid:durableId="169102504">
    <w:abstractNumId w:val="12"/>
  </w:num>
  <w:num w:numId="12" w16cid:durableId="573440578">
    <w:abstractNumId w:val="27"/>
  </w:num>
  <w:num w:numId="13" w16cid:durableId="1345010170">
    <w:abstractNumId w:val="48"/>
  </w:num>
  <w:num w:numId="14" w16cid:durableId="609581140">
    <w:abstractNumId w:val="42"/>
  </w:num>
  <w:num w:numId="15" w16cid:durableId="1880166579">
    <w:abstractNumId w:val="5"/>
  </w:num>
  <w:num w:numId="16" w16cid:durableId="87850044">
    <w:abstractNumId w:val="46"/>
  </w:num>
  <w:num w:numId="17" w16cid:durableId="2033458479">
    <w:abstractNumId w:val="23"/>
  </w:num>
  <w:num w:numId="18" w16cid:durableId="1901939681">
    <w:abstractNumId w:val="19"/>
  </w:num>
  <w:num w:numId="19" w16cid:durableId="1018386219">
    <w:abstractNumId w:val="43"/>
  </w:num>
  <w:num w:numId="20" w16cid:durableId="2026663972">
    <w:abstractNumId w:val="6"/>
  </w:num>
  <w:num w:numId="21" w16cid:durableId="860975008">
    <w:abstractNumId w:val="17"/>
  </w:num>
  <w:num w:numId="22" w16cid:durableId="1874074942">
    <w:abstractNumId w:val="22"/>
  </w:num>
  <w:num w:numId="23" w16cid:durableId="1907836513">
    <w:abstractNumId w:val="41"/>
  </w:num>
  <w:num w:numId="24" w16cid:durableId="2139300601">
    <w:abstractNumId w:val="40"/>
  </w:num>
  <w:num w:numId="25" w16cid:durableId="17646455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2510776">
    <w:abstractNumId w:val="16"/>
  </w:num>
  <w:num w:numId="27" w16cid:durableId="1885675591">
    <w:abstractNumId w:val="51"/>
  </w:num>
  <w:num w:numId="28" w16cid:durableId="110244109">
    <w:abstractNumId w:val="3"/>
  </w:num>
  <w:num w:numId="29" w16cid:durableId="591935112">
    <w:abstractNumId w:val="0"/>
  </w:num>
  <w:num w:numId="30" w16cid:durableId="2062172717">
    <w:abstractNumId w:val="52"/>
  </w:num>
  <w:num w:numId="31" w16cid:durableId="146677191">
    <w:abstractNumId w:val="29"/>
  </w:num>
  <w:num w:numId="32" w16cid:durableId="730691133">
    <w:abstractNumId w:val="34"/>
  </w:num>
  <w:num w:numId="33" w16cid:durableId="627322638">
    <w:abstractNumId w:val="9"/>
  </w:num>
  <w:num w:numId="34" w16cid:durableId="1695694975">
    <w:abstractNumId w:val="53"/>
  </w:num>
  <w:num w:numId="35" w16cid:durableId="377752242">
    <w:abstractNumId w:val="20"/>
  </w:num>
  <w:num w:numId="36" w16cid:durableId="185994259">
    <w:abstractNumId w:val="10"/>
  </w:num>
  <w:num w:numId="37" w16cid:durableId="1671525336">
    <w:abstractNumId w:val="35"/>
  </w:num>
  <w:num w:numId="38" w16cid:durableId="992177073">
    <w:abstractNumId w:val="36"/>
  </w:num>
  <w:num w:numId="39" w16cid:durableId="67925333">
    <w:abstractNumId w:val="2"/>
  </w:num>
  <w:num w:numId="40" w16cid:durableId="872495001">
    <w:abstractNumId w:val="45"/>
  </w:num>
  <w:num w:numId="41" w16cid:durableId="2111578552">
    <w:abstractNumId w:val="26"/>
  </w:num>
  <w:num w:numId="42" w16cid:durableId="2009744283">
    <w:abstractNumId w:val="30"/>
  </w:num>
  <w:num w:numId="43" w16cid:durableId="2129155100">
    <w:abstractNumId w:val="50"/>
  </w:num>
  <w:num w:numId="44" w16cid:durableId="921376695">
    <w:abstractNumId w:val="49"/>
  </w:num>
  <w:num w:numId="45" w16cid:durableId="1238782993">
    <w:abstractNumId w:val="33"/>
  </w:num>
  <w:num w:numId="46" w16cid:durableId="1135490859">
    <w:abstractNumId w:val="7"/>
  </w:num>
  <w:num w:numId="47" w16cid:durableId="789739608">
    <w:abstractNumId w:val="28"/>
  </w:num>
  <w:num w:numId="48" w16cid:durableId="234513383">
    <w:abstractNumId w:val="25"/>
  </w:num>
  <w:num w:numId="49" w16cid:durableId="1506939056">
    <w:abstractNumId w:val="24"/>
  </w:num>
  <w:num w:numId="50" w16cid:durableId="1649819368">
    <w:abstractNumId w:val="1"/>
  </w:num>
  <w:num w:numId="51" w16cid:durableId="502818098">
    <w:abstractNumId w:val="11"/>
  </w:num>
  <w:num w:numId="52" w16cid:durableId="1885173303">
    <w:abstractNumId w:val="39"/>
  </w:num>
  <w:num w:numId="53" w16cid:durableId="1725133364">
    <w:abstractNumId w:val="47"/>
  </w:num>
  <w:num w:numId="54" w16cid:durableId="252596037">
    <w:abstractNumId w:val="44"/>
  </w:num>
  <w:num w:numId="55" w16cid:durableId="182873998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FD"/>
    <w:rsid w:val="00001764"/>
    <w:rsid w:val="0000570E"/>
    <w:rsid w:val="000116F5"/>
    <w:rsid w:val="00012763"/>
    <w:rsid w:val="0001332F"/>
    <w:rsid w:val="00017408"/>
    <w:rsid w:val="00024AC7"/>
    <w:rsid w:val="000278D8"/>
    <w:rsid w:val="00031520"/>
    <w:rsid w:val="000332B5"/>
    <w:rsid w:val="00043BA6"/>
    <w:rsid w:val="00047F2F"/>
    <w:rsid w:val="000617BB"/>
    <w:rsid w:val="00064DB1"/>
    <w:rsid w:val="00071741"/>
    <w:rsid w:val="0007482B"/>
    <w:rsid w:val="00076303"/>
    <w:rsid w:val="0008324A"/>
    <w:rsid w:val="0009685D"/>
    <w:rsid w:val="000A4BFC"/>
    <w:rsid w:val="000A676A"/>
    <w:rsid w:val="000B0ECA"/>
    <w:rsid w:val="000B43EF"/>
    <w:rsid w:val="000C0BFE"/>
    <w:rsid w:val="000C2A29"/>
    <w:rsid w:val="000D1302"/>
    <w:rsid w:val="000D2D77"/>
    <w:rsid w:val="000D4FC9"/>
    <w:rsid w:val="000D79E7"/>
    <w:rsid w:val="000E2D06"/>
    <w:rsid w:val="000E5A01"/>
    <w:rsid w:val="000F02DF"/>
    <w:rsid w:val="000F1147"/>
    <w:rsid w:val="00100082"/>
    <w:rsid w:val="00103A0C"/>
    <w:rsid w:val="001107DC"/>
    <w:rsid w:val="00124241"/>
    <w:rsid w:val="00136034"/>
    <w:rsid w:val="001453EC"/>
    <w:rsid w:val="00151A49"/>
    <w:rsid w:val="00156D1D"/>
    <w:rsid w:val="0017379B"/>
    <w:rsid w:val="0019390B"/>
    <w:rsid w:val="001A0DF3"/>
    <w:rsid w:val="001A0E05"/>
    <w:rsid w:val="001B3BBE"/>
    <w:rsid w:val="001D64BE"/>
    <w:rsid w:val="001E0EED"/>
    <w:rsid w:val="001E5AB1"/>
    <w:rsid w:val="001F7FBB"/>
    <w:rsid w:val="00204D64"/>
    <w:rsid w:val="0021655C"/>
    <w:rsid w:val="002213AC"/>
    <w:rsid w:val="00223001"/>
    <w:rsid w:val="002244C9"/>
    <w:rsid w:val="00224882"/>
    <w:rsid w:val="0022567F"/>
    <w:rsid w:val="002300E6"/>
    <w:rsid w:val="00232F63"/>
    <w:rsid w:val="00236595"/>
    <w:rsid w:val="00237ECD"/>
    <w:rsid w:val="00241053"/>
    <w:rsid w:val="002507CE"/>
    <w:rsid w:val="00253418"/>
    <w:rsid w:val="00263F27"/>
    <w:rsid w:val="00264A3A"/>
    <w:rsid w:val="00283B06"/>
    <w:rsid w:val="00292CB2"/>
    <w:rsid w:val="002A31C1"/>
    <w:rsid w:val="002A3256"/>
    <w:rsid w:val="002A7D03"/>
    <w:rsid w:val="002C3CE1"/>
    <w:rsid w:val="002F2895"/>
    <w:rsid w:val="002F2904"/>
    <w:rsid w:val="00315464"/>
    <w:rsid w:val="00335499"/>
    <w:rsid w:val="003364F1"/>
    <w:rsid w:val="00350A49"/>
    <w:rsid w:val="003616CF"/>
    <w:rsid w:val="00362645"/>
    <w:rsid w:val="00363021"/>
    <w:rsid w:val="00367584"/>
    <w:rsid w:val="00371307"/>
    <w:rsid w:val="00375DB2"/>
    <w:rsid w:val="003804C9"/>
    <w:rsid w:val="00380934"/>
    <w:rsid w:val="00381935"/>
    <w:rsid w:val="00381BB0"/>
    <w:rsid w:val="003A0D51"/>
    <w:rsid w:val="003A191B"/>
    <w:rsid w:val="003B0C12"/>
    <w:rsid w:val="003B15E4"/>
    <w:rsid w:val="003B266A"/>
    <w:rsid w:val="003B489B"/>
    <w:rsid w:val="003C1176"/>
    <w:rsid w:val="003C3E19"/>
    <w:rsid w:val="003D4850"/>
    <w:rsid w:val="003E15AE"/>
    <w:rsid w:val="003E516A"/>
    <w:rsid w:val="003E66AF"/>
    <w:rsid w:val="003E7B07"/>
    <w:rsid w:val="003F3296"/>
    <w:rsid w:val="003F3A7E"/>
    <w:rsid w:val="003F5B1F"/>
    <w:rsid w:val="0041052D"/>
    <w:rsid w:val="00414953"/>
    <w:rsid w:val="00415B9F"/>
    <w:rsid w:val="00423537"/>
    <w:rsid w:val="00425DEB"/>
    <w:rsid w:val="00440396"/>
    <w:rsid w:val="00442FD5"/>
    <w:rsid w:val="0044654A"/>
    <w:rsid w:val="0045771E"/>
    <w:rsid w:val="00466110"/>
    <w:rsid w:val="00475A2A"/>
    <w:rsid w:val="00475EF8"/>
    <w:rsid w:val="0048030D"/>
    <w:rsid w:val="00483B5B"/>
    <w:rsid w:val="004A518B"/>
    <w:rsid w:val="004A62BD"/>
    <w:rsid w:val="004C18AC"/>
    <w:rsid w:val="004C7D0A"/>
    <w:rsid w:val="004D0CDE"/>
    <w:rsid w:val="004D2219"/>
    <w:rsid w:val="004D5F72"/>
    <w:rsid w:val="004D62FF"/>
    <w:rsid w:val="004D68B6"/>
    <w:rsid w:val="004E2C47"/>
    <w:rsid w:val="004F42A9"/>
    <w:rsid w:val="00502845"/>
    <w:rsid w:val="00507CB5"/>
    <w:rsid w:val="00511BEA"/>
    <w:rsid w:val="005276DD"/>
    <w:rsid w:val="00535221"/>
    <w:rsid w:val="00543AE5"/>
    <w:rsid w:val="005506CC"/>
    <w:rsid w:val="0055473D"/>
    <w:rsid w:val="005722B5"/>
    <w:rsid w:val="005737D9"/>
    <w:rsid w:val="00573B95"/>
    <w:rsid w:val="0058053A"/>
    <w:rsid w:val="005814D7"/>
    <w:rsid w:val="00581CB6"/>
    <w:rsid w:val="00581DD2"/>
    <w:rsid w:val="00591A9B"/>
    <w:rsid w:val="005943A3"/>
    <w:rsid w:val="00595F4B"/>
    <w:rsid w:val="00596A42"/>
    <w:rsid w:val="005B3789"/>
    <w:rsid w:val="005B56BB"/>
    <w:rsid w:val="005C2CEE"/>
    <w:rsid w:val="005C47C6"/>
    <w:rsid w:val="005C568D"/>
    <w:rsid w:val="005C7C35"/>
    <w:rsid w:val="005D0C32"/>
    <w:rsid w:val="005D2A56"/>
    <w:rsid w:val="005D2E8C"/>
    <w:rsid w:val="005E7620"/>
    <w:rsid w:val="005F71C1"/>
    <w:rsid w:val="00600AD0"/>
    <w:rsid w:val="00603BD0"/>
    <w:rsid w:val="00603C2D"/>
    <w:rsid w:val="00606584"/>
    <w:rsid w:val="006065B3"/>
    <w:rsid w:val="00606A74"/>
    <w:rsid w:val="00607049"/>
    <w:rsid w:val="006176BE"/>
    <w:rsid w:val="00623353"/>
    <w:rsid w:val="0062603A"/>
    <w:rsid w:val="00627895"/>
    <w:rsid w:val="00633D22"/>
    <w:rsid w:val="00636C88"/>
    <w:rsid w:val="00637D7B"/>
    <w:rsid w:val="00642C25"/>
    <w:rsid w:val="00651311"/>
    <w:rsid w:val="00667E3B"/>
    <w:rsid w:val="00676F9D"/>
    <w:rsid w:val="00677DF9"/>
    <w:rsid w:val="00680652"/>
    <w:rsid w:val="00685454"/>
    <w:rsid w:val="00695AB7"/>
    <w:rsid w:val="006A0F2B"/>
    <w:rsid w:val="006A149F"/>
    <w:rsid w:val="006A60FB"/>
    <w:rsid w:val="006A70C3"/>
    <w:rsid w:val="006C47C8"/>
    <w:rsid w:val="006C4924"/>
    <w:rsid w:val="006D17BA"/>
    <w:rsid w:val="006D5F21"/>
    <w:rsid w:val="006E0B5F"/>
    <w:rsid w:val="006F3B17"/>
    <w:rsid w:val="006F6412"/>
    <w:rsid w:val="00703C90"/>
    <w:rsid w:val="00704842"/>
    <w:rsid w:val="0071687C"/>
    <w:rsid w:val="00726C71"/>
    <w:rsid w:val="007421DF"/>
    <w:rsid w:val="007463B3"/>
    <w:rsid w:val="007468CC"/>
    <w:rsid w:val="00746D22"/>
    <w:rsid w:val="007502BC"/>
    <w:rsid w:val="00751C8F"/>
    <w:rsid w:val="007528C8"/>
    <w:rsid w:val="00754D58"/>
    <w:rsid w:val="0076311E"/>
    <w:rsid w:val="0077338F"/>
    <w:rsid w:val="00777DCE"/>
    <w:rsid w:val="00782975"/>
    <w:rsid w:val="007A6FCC"/>
    <w:rsid w:val="007B0F29"/>
    <w:rsid w:val="007B27EF"/>
    <w:rsid w:val="007B4DB3"/>
    <w:rsid w:val="007C0AD6"/>
    <w:rsid w:val="007C2FF1"/>
    <w:rsid w:val="007D1808"/>
    <w:rsid w:val="007D2AFF"/>
    <w:rsid w:val="007D54D8"/>
    <w:rsid w:val="007D77BC"/>
    <w:rsid w:val="007E0FE2"/>
    <w:rsid w:val="007E245F"/>
    <w:rsid w:val="007E6CED"/>
    <w:rsid w:val="007F410F"/>
    <w:rsid w:val="007F47C0"/>
    <w:rsid w:val="007F5BFE"/>
    <w:rsid w:val="00805EFB"/>
    <w:rsid w:val="008127E0"/>
    <w:rsid w:val="0082791A"/>
    <w:rsid w:val="00831362"/>
    <w:rsid w:val="00831388"/>
    <w:rsid w:val="00834A95"/>
    <w:rsid w:val="008676E4"/>
    <w:rsid w:val="00881467"/>
    <w:rsid w:val="008827B5"/>
    <w:rsid w:val="008851A8"/>
    <w:rsid w:val="0088610D"/>
    <w:rsid w:val="008B317D"/>
    <w:rsid w:val="008B4D4B"/>
    <w:rsid w:val="008B7705"/>
    <w:rsid w:val="008D09E8"/>
    <w:rsid w:val="008D290F"/>
    <w:rsid w:val="008E3659"/>
    <w:rsid w:val="008F1459"/>
    <w:rsid w:val="008F3EB5"/>
    <w:rsid w:val="0090223A"/>
    <w:rsid w:val="009027E7"/>
    <w:rsid w:val="0090464A"/>
    <w:rsid w:val="009070EE"/>
    <w:rsid w:val="00907EE3"/>
    <w:rsid w:val="0091400D"/>
    <w:rsid w:val="00920216"/>
    <w:rsid w:val="00937649"/>
    <w:rsid w:val="0093768D"/>
    <w:rsid w:val="00943004"/>
    <w:rsid w:val="00945058"/>
    <w:rsid w:val="00950265"/>
    <w:rsid w:val="00951C8E"/>
    <w:rsid w:val="009603BA"/>
    <w:rsid w:val="009606B9"/>
    <w:rsid w:val="00981B04"/>
    <w:rsid w:val="00990D35"/>
    <w:rsid w:val="009954F2"/>
    <w:rsid w:val="009C49AE"/>
    <w:rsid w:val="009D1F49"/>
    <w:rsid w:val="009D4561"/>
    <w:rsid w:val="009E64B0"/>
    <w:rsid w:val="009F2BDD"/>
    <w:rsid w:val="009F4C78"/>
    <w:rsid w:val="009F65D1"/>
    <w:rsid w:val="00A10F18"/>
    <w:rsid w:val="00A1128E"/>
    <w:rsid w:val="00A13897"/>
    <w:rsid w:val="00A167FD"/>
    <w:rsid w:val="00A2394C"/>
    <w:rsid w:val="00A27630"/>
    <w:rsid w:val="00A31E4E"/>
    <w:rsid w:val="00A34E42"/>
    <w:rsid w:val="00A3615C"/>
    <w:rsid w:val="00A45F93"/>
    <w:rsid w:val="00A504A9"/>
    <w:rsid w:val="00A53B77"/>
    <w:rsid w:val="00A729FF"/>
    <w:rsid w:val="00A754A2"/>
    <w:rsid w:val="00A93AEC"/>
    <w:rsid w:val="00A962B7"/>
    <w:rsid w:val="00AA47F0"/>
    <w:rsid w:val="00AB0D90"/>
    <w:rsid w:val="00AB4CC4"/>
    <w:rsid w:val="00AB63C7"/>
    <w:rsid w:val="00AB6F3B"/>
    <w:rsid w:val="00AB701C"/>
    <w:rsid w:val="00AB7D50"/>
    <w:rsid w:val="00AC067E"/>
    <w:rsid w:val="00AC6A7D"/>
    <w:rsid w:val="00AD0456"/>
    <w:rsid w:val="00AD1A3D"/>
    <w:rsid w:val="00AD58E1"/>
    <w:rsid w:val="00AE5F47"/>
    <w:rsid w:val="00AF1A1A"/>
    <w:rsid w:val="00AF347D"/>
    <w:rsid w:val="00B017E2"/>
    <w:rsid w:val="00B0197E"/>
    <w:rsid w:val="00B05F08"/>
    <w:rsid w:val="00B1185D"/>
    <w:rsid w:val="00B17642"/>
    <w:rsid w:val="00B3104F"/>
    <w:rsid w:val="00B5288C"/>
    <w:rsid w:val="00B60E34"/>
    <w:rsid w:val="00B652D9"/>
    <w:rsid w:val="00B7323B"/>
    <w:rsid w:val="00B73766"/>
    <w:rsid w:val="00B830DB"/>
    <w:rsid w:val="00BA0EDB"/>
    <w:rsid w:val="00BA11F5"/>
    <w:rsid w:val="00BB47E3"/>
    <w:rsid w:val="00BC3A26"/>
    <w:rsid w:val="00BC5201"/>
    <w:rsid w:val="00BC590F"/>
    <w:rsid w:val="00BD0B28"/>
    <w:rsid w:val="00BE0DA8"/>
    <w:rsid w:val="00BE5D85"/>
    <w:rsid w:val="00BE65E4"/>
    <w:rsid w:val="00BE7769"/>
    <w:rsid w:val="00BF3396"/>
    <w:rsid w:val="00C01774"/>
    <w:rsid w:val="00C02756"/>
    <w:rsid w:val="00C03016"/>
    <w:rsid w:val="00C05011"/>
    <w:rsid w:val="00C133BF"/>
    <w:rsid w:val="00C17A62"/>
    <w:rsid w:val="00C25919"/>
    <w:rsid w:val="00C25E95"/>
    <w:rsid w:val="00C46BE2"/>
    <w:rsid w:val="00C52208"/>
    <w:rsid w:val="00C5536E"/>
    <w:rsid w:val="00C604A0"/>
    <w:rsid w:val="00C62557"/>
    <w:rsid w:val="00C63408"/>
    <w:rsid w:val="00C638DF"/>
    <w:rsid w:val="00C65165"/>
    <w:rsid w:val="00C72D6A"/>
    <w:rsid w:val="00C754A3"/>
    <w:rsid w:val="00C7556A"/>
    <w:rsid w:val="00C76A12"/>
    <w:rsid w:val="00C8081B"/>
    <w:rsid w:val="00C86D9B"/>
    <w:rsid w:val="00C911D6"/>
    <w:rsid w:val="00C93DF0"/>
    <w:rsid w:val="00C96F86"/>
    <w:rsid w:val="00CA08BC"/>
    <w:rsid w:val="00CA49B9"/>
    <w:rsid w:val="00CA4AC3"/>
    <w:rsid w:val="00CB20FE"/>
    <w:rsid w:val="00CB2C9F"/>
    <w:rsid w:val="00CB6A66"/>
    <w:rsid w:val="00CC2812"/>
    <w:rsid w:val="00CC2E1D"/>
    <w:rsid w:val="00CC2EDA"/>
    <w:rsid w:val="00CD01CE"/>
    <w:rsid w:val="00CD35D7"/>
    <w:rsid w:val="00CD3AF4"/>
    <w:rsid w:val="00CE778C"/>
    <w:rsid w:val="00CF12E4"/>
    <w:rsid w:val="00CF7755"/>
    <w:rsid w:val="00D04B0A"/>
    <w:rsid w:val="00D06B85"/>
    <w:rsid w:val="00D078F5"/>
    <w:rsid w:val="00D10EF2"/>
    <w:rsid w:val="00D13B37"/>
    <w:rsid w:val="00D22D96"/>
    <w:rsid w:val="00D2503E"/>
    <w:rsid w:val="00D31560"/>
    <w:rsid w:val="00D564A5"/>
    <w:rsid w:val="00D56E3B"/>
    <w:rsid w:val="00D633D5"/>
    <w:rsid w:val="00D65C66"/>
    <w:rsid w:val="00D65CDC"/>
    <w:rsid w:val="00D7375E"/>
    <w:rsid w:val="00D7519A"/>
    <w:rsid w:val="00D847C3"/>
    <w:rsid w:val="00D857D5"/>
    <w:rsid w:val="00D95C57"/>
    <w:rsid w:val="00DA221C"/>
    <w:rsid w:val="00DA3066"/>
    <w:rsid w:val="00DA7DA8"/>
    <w:rsid w:val="00DB3238"/>
    <w:rsid w:val="00DB592F"/>
    <w:rsid w:val="00DC14FC"/>
    <w:rsid w:val="00DC1656"/>
    <w:rsid w:val="00DC48F7"/>
    <w:rsid w:val="00DC6B28"/>
    <w:rsid w:val="00DD2437"/>
    <w:rsid w:val="00DD486F"/>
    <w:rsid w:val="00DD5A48"/>
    <w:rsid w:val="00DF0DA4"/>
    <w:rsid w:val="00DF1ABD"/>
    <w:rsid w:val="00E02297"/>
    <w:rsid w:val="00E2142E"/>
    <w:rsid w:val="00E34716"/>
    <w:rsid w:val="00E35EC2"/>
    <w:rsid w:val="00E473BD"/>
    <w:rsid w:val="00E47AC1"/>
    <w:rsid w:val="00E72F0A"/>
    <w:rsid w:val="00E818B1"/>
    <w:rsid w:val="00E844E1"/>
    <w:rsid w:val="00E96DD5"/>
    <w:rsid w:val="00E97404"/>
    <w:rsid w:val="00EA528C"/>
    <w:rsid w:val="00EA61A9"/>
    <w:rsid w:val="00EA6AAF"/>
    <w:rsid w:val="00EB09C5"/>
    <w:rsid w:val="00EB47A5"/>
    <w:rsid w:val="00EB53AE"/>
    <w:rsid w:val="00EB718E"/>
    <w:rsid w:val="00EB78F9"/>
    <w:rsid w:val="00EC5D02"/>
    <w:rsid w:val="00EE5251"/>
    <w:rsid w:val="00EF1A70"/>
    <w:rsid w:val="00EF3265"/>
    <w:rsid w:val="00F01811"/>
    <w:rsid w:val="00F03FC1"/>
    <w:rsid w:val="00F143E1"/>
    <w:rsid w:val="00F203C6"/>
    <w:rsid w:val="00F223FD"/>
    <w:rsid w:val="00F22680"/>
    <w:rsid w:val="00F22EBF"/>
    <w:rsid w:val="00F23D98"/>
    <w:rsid w:val="00F252D3"/>
    <w:rsid w:val="00F2659B"/>
    <w:rsid w:val="00F30FD6"/>
    <w:rsid w:val="00F31193"/>
    <w:rsid w:val="00F3311D"/>
    <w:rsid w:val="00F46EB9"/>
    <w:rsid w:val="00F53130"/>
    <w:rsid w:val="00F53964"/>
    <w:rsid w:val="00F53BD1"/>
    <w:rsid w:val="00F54D76"/>
    <w:rsid w:val="00F56C52"/>
    <w:rsid w:val="00F60B1F"/>
    <w:rsid w:val="00F64727"/>
    <w:rsid w:val="00F64B1E"/>
    <w:rsid w:val="00F65D4D"/>
    <w:rsid w:val="00F678A1"/>
    <w:rsid w:val="00F70425"/>
    <w:rsid w:val="00F71BF2"/>
    <w:rsid w:val="00F775D0"/>
    <w:rsid w:val="00FB25D7"/>
    <w:rsid w:val="00FD133B"/>
    <w:rsid w:val="00FD609C"/>
    <w:rsid w:val="00FE7904"/>
    <w:rsid w:val="00FF207D"/>
    <w:rsid w:val="00FF2384"/>
    <w:rsid w:val="00FF4728"/>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79D9"/>
  <w15:chartTrackingRefBased/>
  <w15:docId w15:val="{1E7DF658-A3E6-4EF3-8014-BF139CE4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67FD"/>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A167FD"/>
    <w:rPr>
      <w:color w:val="0000FF"/>
      <w:u w:val="single"/>
    </w:rPr>
  </w:style>
  <w:style w:type="paragraph" w:styleId="Sarakstarindkopa">
    <w:name w:val="List Paragraph"/>
    <w:basedOn w:val="Parasts"/>
    <w:uiPriority w:val="34"/>
    <w:qFormat/>
    <w:rsid w:val="00423537"/>
    <w:pPr>
      <w:ind w:left="720"/>
      <w:contextualSpacing/>
    </w:pPr>
  </w:style>
  <w:style w:type="paragraph" w:customStyle="1" w:styleId="nais1">
    <w:name w:val="nais1"/>
    <w:basedOn w:val="Parasts"/>
    <w:rsid w:val="00B017E2"/>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B017E2"/>
    <w:rPr>
      <w:color w:val="605E5C"/>
      <w:shd w:val="clear" w:color="auto" w:fill="E1DFDD"/>
    </w:rPr>
  </w:style>
  <w:style w:type="character" w:customStyle="1" w:styleId="FontStyle17">
    <w:name w:val="Font Style17"/>
    <w:uiPriority w:val="99"/>
    <w:rsid w:val="006176BE"/>
    <w:rPr>
      <w:rFonts w:ascii="Times New Roman" w:hAnsi="Times New Roman" w:cs="Times New Roman" w:hint="default"/>
      <w:sz w:val="18"/>
      <w:szCs w:val="18"/>
    </w:rPr>
  </w:style>
  <w:style w:type="character" w:customStyle="1" w:styleId="FontStyle19">
    <w:name w:val="Font Style19"/>
    <w:uiPriority w:val="99"/>
    <w:rsid w:val="006176BE"/>
    <w:rPr>
      <w:rFonts w:ascii="Times New Roman" w:hAnsi="Times New Roman" w:cs="Times New Roman" w:hint="default"/>
      <w:b/>
      <w:bCs/>
      <w:sz w:val="22"/>
      <w:szCs w:val="22"/>
    </w:rPr>
  </w:style>
  <w:style w:type="table" w:styleId="Reatabula">
    <w:name w:val="Table Grid"/>
    <w:basedOn w:val="Parastatabula"/>
    <w:uiPriority w:val="59"/>
    <w:rsid w:val="00C7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5288C"/>
    <w:pPr>
      <w:spacing w:before="100" w:beforeAutospacing="1" w:after="100" w:afterAutospacing="1"/>
    </w:pPr>
  </w:style>
  <w:style w:type="paragraph" w:styleId="Balonteksts">
    <w:name w:val="Balloon Text"/>
    <w:basedOn w:val="Parasts"/>
    <w:link w:val="BalontekstsRakstz"/>
    <w:uiPriority w:val="99"/>
    <w:semiHidden/>
    <w:unhideWhenUsed/>
    <w:rsid w:val="006D5F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5F21"/>
    <w:rPr>
      <w:rFonts w:ascii="Segoe UI" w:eastAsia="Times New Roman" w:hAnsi="Segoe UI" w:cs="Segoe UI"/>
      <w:sz w:val="18"/>
      <w:szCs w:val="18"/>
      <w:lang w:val="lv-LV" w:eastAsia="lv-LV"/>
    </w:rPr>
  </w:style>
  <w:style w:type="character" w:styleId="Izmantotahipersaite">
    <w:name w:val="FollowedHyperlink"/>
    <w:basedOn w:val="Noklusjumarindkopasfonts"/>
    <w:uiPriority w:val="99"/>
    <w:semiHidden/>
    <w:unhideWhenUsed/>
    <w:rsid w:val="004D68B6"/>
    <w:rPr>
      <w:color w:val="954F72" w:themeColor="followedHyperlink"/>
      <w:u w:val="single"/>
    </w:rPr>
  </w:style>
  <w:style w:type="paragraph" w:customStyle="1" w:styleId="Default">
    <w:name w:val="Default"/>
    <w:qFormat/>
    <w:rsid w:val="00CC2EDA"/>
    <w:pPr>
      <w:spacing w:after="0" w:line="240" w:lineRule="auto"/>
    </w:pPr>
    <w:rPr>
      <w:rFonts w:ascii="Times New Roman" w:eastAsia="Calibri" w:hAnsi="Times New Roman" w:cs="Times New Roman"/>
      <w:color w:val="000000"/>
      <w:sz w:val="24"/>
      <w:szCs w:val="24"/>
      <w:lang w:val="lv-LV"/>
    </w:rPr>
  </w:style>
  <w:style w:type="character" w:customStyle="1" w:styleId="GalveneRakstz">
    <w:name w:val="Galvene Rakstz."/>
    <w:basedOn w:val="Noklusjumarindkopasfonts"/>
    <w:link w:val="Galvene"/>
    <w:qFormat/>
    <w:rsid w:val="001E5AB1"/>
    <w:rPr>
      <w:rFonts w:ascii="Times New Roman" w:eastAsia="Times New Roman" w:hAnsi="Times New Roman" w:cs="Times New Roman"/>
      <w:sz w:val="24"/>
    </w:rPr>
  </w:style>
  <w:style w:type="paragraph" w:styleId="Galvene">
    <w:name w:val="header"/>
    <w:basedOn w:val="Parasts"/>
    <w:link w:val="GalveneRakstz"/>
    <w:unhideWhenUsed/>
    <w:rsid w:val="001E5AB1"/>
    <w:pPr>
      <w:tabs>
        <w:tab w:val="center" w:pos="4320"/>
        <w:tab w:val="right" w:pos="8640"/>
      </w:tabs>
      <w:spacing w:after="200" w:line="276" w:lineRule="auto"/>
    </w:pPr>
    <w:rPr>
      <w:szCs w:val="22"/>
      <w:lang w:val="en-GB" w:eastAsia="en-US"/>
    </w:rPr>
  </w:style>
  <w:style w:type="character" w:customStyle="1" w:styleId="GalveneRakstz1">
    <w:name w:val="Galvene Rakstz.1"/>
    <w:basedOn w:val="Noklusjumarindkopasfonts"/>
    <w:uiPriority w:val="99"/>
    <w:semiHidden/>
    <w:rsid w:val="001E5AB1"/>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943004"/>
    <w:pPr>
      <w:tabs>
        <w:tab w:val="center" w:pos="4677"/>
        <w:tab w:val="right" w:pos="9355"/>
      </w:tabs>
    </w:pPr>
  </w:style>
  <w:style w:type="character" w:customStyle="1" w:styleId="KjeneRakstz">
    <w:name w:val="Kājene Rakstz."/>
    <w:basedOn w:val="Noklusjumarindkopasfonts"/>
    <w:link w:val="Kjene"/>
    <w:uiPriority w:val="99"/>
    <w:rsid w:val="00943004"/>
    <w:rPr>
      <w:rFonts w:ascii="Times New Roman" w:eastAsia="Times New Roman" w:hAnsi="Times New Roman" w:cs="Times New Roman"/>
      <w:sz w:val="24"/>
      <w:szCs w:val="24"/>
      <w:lang w:val="lv-LV" w:eastAsia="lv-LV"/>
    </w:rPr>
  </w:style>
  <w:style w:type="character" w:customStyle="1" w:styleId="Heading2Char">
    <w:name w:val="Heading 2 Char"/>
    <w:basedOn w:val="Noklusjumarindkopasfonts"/>
    <w:rsid w:val="00AC6A7D"/>
    <w:rPr>
      <w:rFonts w:ascii="Cambria" w:hAnsi="Cambria" w:cs="font190"/>
      <w:b/>
      <w:bCs/>
      <w:color w:val="4F81BD"/>
      <w:sz w:val="26"/>
      <w:szCs w:val="26"/>
      <w:lang w:val="en-US"/>
    </w:rPr>
  </w:style>
  <w:style w:type="character" w:styleId="Izteiksmgs">
    <w:name w:val="Strong"/>
    <w:basedOn w:val="Noklusjumarindkopasfonts"/>
    <w:uiPriority w:val="22"/>
    <w:qFormat/>
    <w:rsid w:val="000F1147"/>
    <w:rPr>
      <w:b/>
      <w:bCs/>
    </w:rPr>
  </w:style>
  <w:style w:type="character" w:styleId="Komentraatsauce">
    <w:name w:val="annotation reference"/>
    <w:basedOn w:val="Noklusjumarindkopasfonts"/>
    <w:uiPriority w:val="99"/>
    <w:semiHidden/>
    <w:unhideWhenUsed/>
    <w:rsid w:val="00315464"/>
    <w:rPr>
      <w:sz w:val="16"/>
      <w:szCs w:val="16"/>
    </w:rPr>
  </w:style>
  <w:style w:type="paragraph" w:styleId="Komentrateksts">
    <w:name w:val="annotation text"/>
    <w:basedOn w:val="Parasts"/>
    <w:link w:val="KomentratekstsRakstz"/>
    <w:uiPriority w:val="99"/>
    <w:semiHidden/>
    <w:unhideWhenUsed/>
    <w:rsid w:val="00315464"/>
    <w:rPr>
      <w:sz w:val="20"/>
      <w:szCs w:val="20"/>
    </w:rPr>
  </w:style>
  <w:style w:type="character" w:customStyle="1" w:styleId="KomentratekstsRakstz">
    <w:name w:val="Komentāra teksts Rakstz."/>
    <w:basedOn w:val="Noklusjumarindkopasfonts"/>
    <w:link w:val="Komentrateksts"/>
    <w:uiPriority w:val="99"/>
    <w:semiHidden/>
    <w:rsid w:val="00315464"/>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315464"/>
    <w:rPr>
      <w:b/>
      <w:bCs/>
    </w:rPr>
  </w:style>
  <w:style w:type="character" w:customStyle="1" w:styleId="KomentratmaRakstz">
    <w:name w:val="Komentāra tēma Rakstz."/>
    <w:basedOn w:val="KomentratekstsRakstz"/>
    <w:link w:val="Komentratma"/>
    <w:uiPriority w:val="99"/>
    <w:semiHidden/>
    <w:rsid w:val="00315464"/>
    <w:rPr>
      <w:rFonts w:ascii="Times New Roman" w:eastAsia="Times New Roman" w:hAnsi="Times New Roman" w:cs="Times New Roman"/>
      <w:b/>
      <w:bCs/>
      <w:sz w:val="20"/>
      <w:szCs w:val="20"/>
      <w:lang w:val="lv-LV" w:eastAsia="lv-LV"/>
    </w:rPr>
  </w:style>
  <w:style w:type="paragraph" w:styleId="Prskatjums">
    <w:name w:val="Revision"/>
    <w:hidden/>
    <w:uiPriority w:val="99"/>
    <w:semiHidden/>
    <w:rsid w:val="0071687C"/>
    <w:pPr>
      <w:spacing w:after="0" w:line="240" w:lineRule="auto"/>
    </w:pPr>
    <w:rPr>
      <w:rFonts w:ascii="Times New Roman" w:eastAsia="Times New Roman" w:hAnsi="Times New Roman" w:cs="Times New Roman"/>
      <w:sz w:val="24"/>
      <w:szCs w:val="24"/>
      <w:lang w:val="lv-LV" w:eastAsia="lv-LV"/>
    </w:rPr>
  </w:style>
  <w:style w:type="character" w:styleId="Neatrisintapieminana">
    <w:name w:val="Unresolved Mention"/>
    <w:basedOn w:val="Noklusjumarindkopasfonts"/>
    <w:uiPriority w:val="99"/>
    <w:semiHidden/>
    <w:unhideWhenUsed/>
    <w:rsid w:val="00AB4CC4"/>
    <w:rPr>
      <w:color w:val="605E5C"/>
      <w:shd w:val="clear" w:color="auto" w:fill="E1DFDD"/>
    </w:rPr>
  </w:style>
  <w:style w:type="paragraph" w:styleId="Beiguvresteksts">
    <w:name w:val="endnote text"/>
    <w:basedOn w:val="Parasts"/>
    <w:link w:val="BeiguvrestekstsRakstz"/>
    <w:uiPriority w:val="99"/>
    <w:semiHidden/>
    <w:unhideWhenUsed/>
    <w:rsid w:val="009070EE"/>
    <w:rPr>
      <w:sz w:val="20"/>
      <w:szCs w:val="20"/>
    </w:rPr>
  </w:style>
  <w:style w:type="character" w:customStyle="1" w:styleId="BeiguvrestekstsRakstz">
    <w:name w:val="Beigu vēres teksts Rakstz."/>
    <w:basedOn w:val="Noklusjumarindkopasfonts"/>
    <w:link w:val="Beiguvresteksts"/>
    <w:uiPriority w:val="99"/>
    <w:semiHidden/>
    <w:rsid w:val="009070EE"/>
    <w:rPr>
      <w:rFonts w:ascii="Times New Roman" w:eastAsia="Times New Roman" w:hAnsi="Times New Roman" w:cs="Times New Roman"/>
      <w:sz w:val="20"/>
      <w:szCs w:val="20"/>
      <w:lang w:val="lv-LV" w:eastAsia="lv-LV"/>
    </w:rPr>
  </w:style>
  <w:style w:type="character" w:styleId="Beiguvresatsauce">
    <w:name w:val="endnote reference"/>
    <w:basedOn w:val="Noklusjumarindkopasfonts"/>
    <w:uiPriority w:val="99"/>
    <w:semiHidden/>
    <w:unhideWhenUsed/>
    <w:rsid w:val="00907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5358">
      <w:bodyDiv w:val="1"/>
      <w:marLeft w:val="0"/>
      <w:marRight w:val="0"/>
      <w:marTop w:val="0"/>
      <w:marBottom w:val="0"/>
      <w:divBdr>
        <w:top w:val="none" w:sz="0" w:space="0" w:color="auto"/>
        <w:left w:val="none" w:sz="0" w:space="0" w:color="auto"/>
        <w:bottom w:val="none" w:sz="0" w:space="0" w:color="auto"/>
        <w:right w:val="none" w:sz="0" w:space="0" w:color="auto"/>
      </w:divBdr>
    </w:div>
    <w:div w:id="1246763255">
      <w:bodyDiv w:val="1"/>
      <w:marLeft w:val="0"/>
      <w:marRight w:val="0"/>
      <w:marTop w:val="0"/>
      <w:marBottom w:val="0"/>
      <w:divBdr>
        <w:top w:val="none" w:sz="0" w:space="0" w:color="auto"/>
        <w:left w:val="none" w:sz="0" w:space="0" w:color="auto"/>
        <w:bottom w:val="none" w:sz="0" w:space="0" w:color="auto"/>
        <w:right w:val="none" w:sz="0" w:space="0" w:color="auto"/>
      </w:divBdr>
    </w:div>
    <w:div w:id="1659185736">
      <w:bodyDiv w:val="1"/>
      <w:marLeft w:val="0"/>
      <w:marRight w:val="0"/>
      <w:marTop w:val="0"/>
      <w:marBottom w:val="0"/>
      <w:divBdr>
        <w:top w:val="none" w:sz="0" w:space="0" w:color="auto"/>
        <w:left w:val="none" w:sz="0" w:space="0" w:color="auto"/>
        <w:bottom w:val="none" w:sz="0" w:space="0" w:color="auto"/>
        <w:right w:val="none" w:sz="0" w:space="0" w:color="auto"/>
      </w:divBdr>
    </w:div>
    <w:div w:id="20440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slimnica.lv" TargetMode="External"/><Relationship Id="rId12" Type="http://schemas.openxmlformats.org/officeDocument/2006/relationships/hyperlink" Target="http://www.vni.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anceleja@rslimnic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ni.lv"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kanceleja@rslimnic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anceleja@rslimnica.lv" TargetMode="External"/><Relationship Id="rId14"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18</Pages>
  <Words>6807</Words>
  <Characters>38805</Characters>
  <Application>Microsoft Office Word</Application>
  <DocSecurity>0</DocSecurity>
  <Lines>323</Lines>
  <Paragraphs>91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Voiciša</dc:creator>
  <cp:keywords/>
  <dc:description/>
  <cp:lastModifiedBy>Lauma Voiciša</cp:lastModifiedBy>
  <cp:revision>7</cp:revision>
  <cp:lastPrinted>2023-06-14T09:49:00Z</cp:lastPrinted>
  <dcterms:created xsi:type="dcterms:W3CDTF">2023-05-31T12:26:00Z</dcterms:created>
  <dcterms:modified xsi:type="dcterms:W3CDTF">2023-06-14T09:51:00Z</dcterms:modified>
</cp:coreProperties>
</file>